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EE65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D6674B">
        <w:rPr>
          <w:b/>
          <w:sz w:val="28"/>
          <w:szCs w:val="28"/>
        </w:rPr>
        <w:t>NÁJMU</w:t>
      </w:r>
      <w:r w:rsidR="00954173">
        <w:rPr>
          <w:b/>
          <w:sz w:val="28"/>
          <w:szCs w:val="28"/>
        </w:rPr>
        <w:t xml:space="preserve"> BYTU</w:t>
      </w:r>
    </w:p>
    <w:p w14:paraId="77D8711B" w14:textId="77777777" w:rsidR="00B86B01" w:rsidRPr="0066050F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podle § 2</w:t>
      </w:r>
      <w:r w:rsidR="00D6674B" w:rsidRPr="0066050F">
        <w:rPr>
          <w:rFonts w:cs="Arial"/>
          <w:sz w:val="21"/>
          <w:szCs w:val="21"/>
        </w:rPr>
        <w:t>201</w:t>
      </w:r>
      <w:r w:rsidRPr="0066050F">
        <w:rPr>
          <w:rFonts w:cs="Arial"/>
          <w:sz w:val="21"/>
          <w:szCs w:val="21"/>
        </w:rPr>
        <w:t xml:space="preserve"> a násl. zákona č.</w:t>
      </w:r>
      <w:r w:rsidR="00C617C8" w:rsidRPr="0066050F">
        <w:rPr>
          <w:rFonts w:cs="Arial"/>
          <w:sz w:val="21"/>
          <w:szCs w:val="21"/>
        </w:rPr>
        <w:t xml:space="preserve"> </w:t>
      </w:r>
      <w:r w:rsidRPr="0066050F">
        <w:rPr>
          <w:rFonts w:cs="Arial"/>
          <w:sz w:val="21"/>
          <w:szCs w:val="21"/>
        </w:rPr>
        <w:t>89/2012 Sb., občanský zákoník</w:t>
      </w:r>
    </w:p>
    <w:p w14:paraId="4577FF89" w14:textId="77777777" w:rsidR="0026554D" w:rsidRPr="0066050F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79305CF" w14:textId="77777777" w:rsidR="00CE28E8" w:rsidRPr="0066050F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uzavřená </w:t>
      </w:r>
      <w:r w:rsidR="0026554D" w:rsidRPr="0066050F">
        <w:rPr>
          <w:rFonts w:cs="Arial"/>
          <w:sz w:val="21"/>
          <w:szCs w:val="21"/>
        </w:rPr>
        <w:t>níže uvedeného dne, měsíce a roku mezi</w:t>
      </w:r>
    </w:p>
    <w:p w14:paraId="4E52A446" w14:textId="77777777" w:rsidR="00B86B01" w:rsidRPr="0066050F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374F59C" w14:textId="77777777" w:rsidR="0026554D" w:rsidRPr="0066050F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1</w:t>
      </w:r>
      <w:r w:rsidR="0026554D" w:rsidRPr="0066050F">
        <w:rPr>
          <w:rFonts w:cs="Arial"/>
          <w:b/>
          <w:sz w:val="21"/>
          <w:szCs w:val="21"/>
        </w:rPr>
        <w:t xml:space="preserve">. </w:t>
      </w:r>
      <w:r w:rsidR="00367E89" w:rsidRPr="0066050F">
        <w:rPr>
          <w:rFonts w:cs="Arial"/>
          <w:b/>
          <w:sz w:val="21"/>
          <w:szCs w:val="21"/>
        </w:rPr>
        <w:t>P</w:t>
      </w:r>
      <w:r w:rsidR="00B43E53" w:rsidRPr="0066050F">
        <w:rPr>
          <w:rFonts w:cs="Arial"/>
          <w:b/>
          <w:sz w:val="21"/>
          <w:szCs w:val="21"/>
        </w:rPr>
        <w:t>ro</w:t>
      </w:r>
      <w:r w:rsidR="00D6674B" w:rsidRPr="0066050F">
        <w:rPr>
          <w:rFonts w:cs="Arial"/>
          <w:b/>
          <w:sz w:val="21"/>
          <w:szCs w:val="21"/>
        </w:rPr>
        <w:t>najímatelem</w:t>
      </w:r>
    </w:p>
    <w:p w14:paraId="7916FA07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jméno, příjmení / název právnické osoby: ………………</w:t>
      </w:r>
    </w:p>
    <w:p w14:paraId="0182E472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datum narození (rodné číslo) / IČ: ………………</w:t>
      </w:r>
    </w:p>
    <w:p w14:paraId="15828D4F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4C73C367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zastoupená: ………………</w:t>
      </w:r>
    </w:p>
    <w:p w14:paraId="22DE3C98" w14:textId="77777777" w:rsidR="00E52364" w:rsidRPr="0066050F" w:rsidRDefault="00E5236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4E11F98" w14:textId="30575ED7" w:rsidR="00B86B01" w:rsidRPr="0066050F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(dále jen jako „</w:t>
      </w:r>
      <w:r w:rsidR="00D6674B" w:rsidRPr="0066050F">
        <w:rPr>
          <w:rFonts w:cs="Arial"/>
          <w:sz w:val="21"/>
          <w:szCs w:val="21"/>
        </w:rPr>
        <w:t>Pronajímatel</w:t>
      </w:r>
      <w:r w:rsidRPr="0066050F">
        <w:rPr>
          <w:rFonts w:cs="Arial"/>
          <w:sz w:val="21"/>
          <w:szCs w:val="21"/>
        </w:rPr>
        <w:t>“) na straně jedné</w:t>
      </w:r>
    </w:p>
    <w:p w14:paraId="2B85F90A" w14:textId="77777777" w:rsidR="009528FF" w:rsidRPr="0066050F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DAFC0E9" w14:textId="77777777" w:rsidR="009528FF" w:rsidRPr="0066050F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a</w:t>
      </w:r>
    </w:p>
    <w:p w14:paraId="6A888109" w14:textId="77777777" w:rsidR="009528FF" w:rsidRPr="0066050F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CB20AC" w14:textId="77777777" w:rsidR="009528FF" w:rsidRPr="0066050F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 xml:space="preserve">2. </w:t>
      </w:r>
      <w:r w:rsidR="00D6674B" w:rsidRPr="0066050F">
        <w:rPr>
          <w:rFonts w:cs="Arial"/>
          <w:b/>
          <w:sz w:val="21"/>
          <w:szCs w:val="21"/>
        </w:rPr>
        <w:t>Nájemcem</w:t>
      </w:r>
    </w:p>
    <w:p w14:paraId="4D31A693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jméno, příjmení / název právnické osoby: ………………</w:t>
      </w:r>
    </w:p>
    <w:p w14:paraId="04D02EF2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datum narození (rodné číslo) / IČ: ………………</w:t>
      </w:r>
    </w:p>
    <w:p w14:paraId="41A5AFB6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0C52C2FF" w14:textId="77777777" w:rsidR="001938C8" w:rsidRPr="0066050F" w:rsidRDefault="001938C8" w:rsidP="001938C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zastoupená: ………………</w:t>
      </w:r>
    </w:p>
    <w:p w14:paraId="437AA701" w14:textId="77777777" w:rsidR="002B24B8" w:rsidRPr="0066050F" w:rsidRDefault="002B24B8" w:rsidP="009528FF">
      <w:pPr>
        <w:pStyle w:val="Bezmezer"/>
        <w:rPr>
          <w:rFonts w:cs="Arial"/>
          <w:sz w:val="21"/>
          <w:szCs w:val="21"/>
        </w:rPr>
      </w:pPr>
    </w:p>
    <w:p w14:paraId="5365BBE9" w14:textId="77777777" w:rsidR="009528FF" w:rsidRPr="0066050F" w:rsidRDefault="009528FF" w:rsidP="009528FF">
      <w:pPr>
        <w:pStyle w:val="Bezmezer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(dále jen jako „</w:t>
      </w:r>
      <w:r w:rsidR="00D6674B" w:rsidRPr="0066050F">
        <w:rPr>
          <w:rFonts w:cs="Arial"/>
          <w:sz w:val="21"/>
          <w:szCs w:val="21"/>
        </w:rPr>
        <w:t>Nájemce</w:t>
      </w:r>
      <w:r w:rsidRPr="0066050F">
        <w:rPr>
          <w:rFonts w:cs="Arial"/>
          <w:sz w:val="21"/>
          <w:szCs w:val="21"/>
        </w:rPr>
        <w:t>“) na straně druhé</w:t>
      </w:r>
    </w:p>
    <w:p w14:paraId="00E6BEBA" w14:textId="77777777" w:rsidR="009528FF" w:rsidRDefault="009528FF" w:rsidP="009528FF">
      <w:pPr>
        <w:pStyle w:val="Bezmezer"/>
        <w:rPr>
          <w:rFonts w:cs="Arial"/>
          <w:sz w:val="21"/>
          <w:szCs w:val="21"/>
        </w:rPr>
      </w:pPr>
    </w:p>
    <w:p w14:paraId="697942ED" w14:textId="77777777" w:rsidR="0066050F" w:rsidRPr="0066050F" w:rsidRDefault="0066050F" w:rsidP="009528FF">
      <w:pPr>
        <w:pStyle w:val="Bezmezer"/>
        <w:rPr>
          <w:rFonts w:cs="Arial"/>
          <w:sz w:val="21"/>
          <w:szCs w:val="21"/>
        </w:rPr>
      </w:pPr>
    </w:p>
    <w:p w14:paraId="2F2F9A52" w14:textId="77777777" w:rsidR="009528FF" w:rsidRPr="0066050F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I. Předmět smlouvy</w:t>
      </w:r>
    </w:p>
    <w:p w14:paraId="24D0DC1A" w14:textId="77777777" w:rsidR="0066050F" w:rsidRDefault="0066050F" w:rsidP="00D6674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04010D5" w14:textId="36B04EEE" w:rsidR="004422D6" w:rsidRPr="0066050F" w:rsidRDefault="009528FF" w:rsidP="00D6674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D6674B" w:rsidRPr="0066050F">
        <w:rPr>
          <w:rFonts w:cs="Arial"/>
          <w:sz w:val="21"/>
          <w:szCs w:val="21"/>
        </w:rPr>
        <w:t>Pronajímatel</w:t>
      </w:r>
      <w:r w:rsidR="00367E89" w:rsidRPr="0066050F">
        <w:rPr>
          <w:rFonts w:cs="Arial"/>
          <w:sz w:val="21"/>
          <w:szCs w:val="21"/>
        </w:rPr>
        <w:t xml:space="preserve"> </w:t>
      </w:r>
      <w:r w:rsidR="00BF2AED" w:rsidRPr="0066050F">
        <w:rPr>
          <w:rFonts w:cs="Arial"/>
          <w:sz w:val="21"/>
          <w:szCs w:val="21"/>
        </w:rPr>
        <w:t xml:space="preserve">prohlašuje, že je výlučným vlastníkem </w:t>
      </w:r>
      <w:r w:rsidR="00954173" w:rsidRPr="0066050F">
        <w:rPr>
          <w:rFonts w:cs="Arial"/>
          <w:sz w:val="21"/>
          <w:szCs w:val="21"/>
        </w:rPr>
        <w:t>bytové jednotky č. ……………… v</w:t>
      </w:r>
      <w:r w:rsidR="00F27DFD" w:rsidRPr="0066050F">
        <w:rPr>
          <w:rFonts w:cs="Arial"/>
          <w:sz w:val="21"/>
          <w:szCs w:val="21"/>
        </w:rPr>
        <w:t> </w:t>
      </w:r>
      <w:r w:rsidR="00954173" w:rsidRPr="0066050F">
        <w:rPr>
          <w:rFonts w:cs="Arial"/>
          <w:sz w:val="21"/>
          <w:szCs w:val="21"/>
        </w:rPr>
        <w:t>……………… nadzemním podlaží domu č. p./č. ev.</w:t>
      </w:r>
      <w:r w:rsidR="00D6674B" w:rsidRPr="0066050F">
        <w:rPr>
          <w:rFonts w:cs="Arial"/>
          <w:sz w:val="21"/>
          <w:szCs w:val="21"/>
        </w:rPr>
        <w:t xml:space="preserve"> </w:t>
      </w:r>
      <w:r w:rsidR="00954173" w:rsidRPr="0066050F">
        <w:rPr>
          <w:rFonts w:cs="Arial"/>
          <w:sz w:val="21"/>
          <w:szCs w:val="21"/>
        </w:rPr>
        <w:t xml:space="preserve">……………… v ulici ………………, obec ……………… </w:t>
      </w:r>
      <w:r w:rsidR="00D6674B" w:rsidRPr="0066050F">
        <w:rPr>
          <w:rFonts w:cs="Arial"/>
          <w:sz w:val="21"/>
          <w:szCs w:val="21"/>
        </w:rPr>
        <w:t>(dále jen „Předmět nájmu“).</w:t>
      </w:r>
    </w:p>
    <w:p w14:paraId="2607B9B5" w14:textId="77777777" w:rsidR="0066050F" w:rsidRDefault="0066050F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4D2A6F0" w14:textId="7B988A8A" w:rsidR="00367E89" w:rsidRPr="0066050F" w:rsidRDefault="003A2DC3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E51E24" w:rsidRPr="0066050F">
        <w:rPr>
          <w:rFonts w:cs="Arial"/>
          <w:sz w:val="21"/>
          <w:szCs w:val="21"/>
        </w:rPr>
        <w:t>2</w:t>
      </w:r>
      <w:r w:rsidR="009528FF" w:rsidRPr="0066050F">
        <w:rPr>
          <w:rFonts w:cs="Arial"/>
          <w:sz w:val="21"/>
          <w:szCs w:val="21"/>
        </w:rPr>
        <w:t xml:space="preserve">) </w:t>
      </w:r>
      <w:r w:rsidR="00D6674B" w:rsidRPr="0066050F">
        <w:rPr>
          <w:rFonts w:cs="Arial"/>
          <w:sz w:val="21"/>
          <w:szCs w:val="21"/>
        </w:rPr>
        <w:t>Pronajímatel</w:t>
      </w:r>
      <w:r w:rsidR="004422D6" w:rsidRPr="0066050F">
        <w:rPr>
          <w:rFonts w:cs="Arial"/>
          <w:sz w:val="21"/>
          <w:szCs w:val="21"/>
        </w:rPr>
        <w:t xml:space="preserve"> se zavazuje, že </w:t>
      </w:r>
      <w:r w:rsidR="00D6674B" w:rsidRPr="0066050F">
        <w:rPr>
          <w:rFonts w:cs="Arial"/>
          <w:sz w:val="21"/>
          <w:szCs w:val="21"/>
        </w:rPr>
        <w:t>Nájemci</w:t>
      </w:r>
      <w:r w:rsidR="004422D6" w:rsidRPr="0066050F">
        <w:rPr>
          <w:rFonts w:cs="Arial"/>
          <w:sz w:val="21"/>
          <w:szCs w:val="21"/>
        </w:rPr>
        <w:t xml:space="preserve"> </w:t>
      </w:r>
      <w:r w:rsidR="00367E89" w:rsidRPr="0066050F">
        <w:rPr>
          <w:rFonts w:cs="Arial"/>
          <w:sz w:val="21"/>
          <w:szCs w:val="21"/>
        </w:rPr>
        <w:t>přenechá</w:t>
      </w:r>
      <w:r w:rsidR="004422D6" w:rsidRPr="0066050F">
        <w:rPr>
          <w:rFonts w:cs="Arial"/>
          <w:sz w:val="21"/>
          <w:szCs w:val="21"/>
        </w:rPr>
        <w:t xml:space="preserve"> </w:t>
      </w:r>
      <w:r w:rsidR="00BF2AED" w:rsidRPr="0066050F">
        <w:rPr>
          <w:rFonts w:cs="Arial"/>
          <w:sz w:val="21"/>
          <w:szCs w:val="21"/>
        </w:rPr>
        <w:t xml:space="preserve">k užívání </w:t>
      </w:r>
      <w:r w:rsidR="004422D6" w:rsidRPr="0066050F">
        <w:rPr>
          <w:rFonts w:cs="Arial"/>
          <w:sz w:val="21"/>
          <w:szCs w:val="21"/>
        </w:rPr>
        <w:t xml:space="preserve">Předmět </w:t>
      </w:r>
      <w:r w:rsidR="00D6674B" w:rsidRPr="0066050F">
        <w:rPr>
          <w:rFonts w:cs="Arial"/>
          <w:sz w:val="21"/>
          <w:szCs w:val="21"/>
        </w:rPr>
        <w:t>nájmu</w:t>
      </w:r>
      <w:r w:rsidR="00E51E24" w:rsidRPr="0066050F">
        <w:rPr>
          <w:rFonts w:cs="Arial"/>
          <w:sz w:val="21"/>
          <w:szCs w:val="21"/>
        </w:rPr>
        <w:t xml:space="preserve"> </w:t>
      </w:r>
      <w:r w:rsidR="00AD71A8" w:rsidRPr="0066050F">
        <w:rPr>
          <w:rFonts w:cs="Arial"/>
          <w:sz w:val="21"/>
          <w:szCs w:val="21"/>
        </w:rPr>
        <w:t xml:space="preserve">na dobu </w:t>
      </w:r>
      <w:r w:rsidR="003B2A30" w:rsidRPr="0066050F">
        <w:rPr>
          <w:rFonts w:cs="Arial"/>
          <w:sz w:val="21"/>
          <w:szCs w:val="21"/>
        </w:rPr>
        <w:t xml:space="preserve">stanovenou v čl. II odst. </w:t>
      </w:r>
      <w:r w:rsidR="00FE399E" w:rsidRPr="0066050F">
        <w:rPr>
          <w:rFonts w:cs="Arial"/>
          <w:sz w:val="21"/>
          <w:szCs w:val="21"/>
        </w:rPr>
        <w:t>2</w:t>
      </w:r>
      <w:r w:rsidR="003B2A30" w:rsidRPr="0066050F">
        <w:rPr>
          <w:rFonts w:cs="Arial"/>
          <w:sz w:val="21"/>
          <w:szCs w:val="21"/>
        </w:rPr>
        <w:t xml:space="preserve"> této smlouvy</w:t>
      </w:r>
      <w:r w:rsidR="00C00909" w:rsidRPr="0066050F">
        <w:rPr>
          <w:rFonts w:cs="Arial"/>
          <w:sz w:val="21"/>
          <w:szCs w:val="21"/>
        </w:rPr>
        <w:t xml:space="preserve"> a Nájemce se zavazuje platit pronajímateli nájemné sjednané v čl. V. odst. 1 této smlouvy, jakož i další plnění spojená s užíváním bytu a související služby dle čl. VII. této smlouvy</w:t>
      </w:r>
      <w:r w:rsidR="003B2A30" w:rsidRPr="0066050F">
        <w:rPr>
          <w:rFonts w:cs="Arial"/>
          <w:sz w:val="21"/>
          <w:szCs w:val="21"/>
        </w:rPr>
        <w:t>.</w:t>
      </w:r>
    </w:p>
    <w:p w14:paraId="7DE29349" w14:textId="77777777" w:rsidR="0066050F" w:rsidRDefault="0066050F" w:rsidP="00CB248B">
      <w:pPr>
        <w:pStyle w:val="Bezmezer"/>
        <w:jc w:val="both"/>
        <w:rPr>
          <w:rFonts w:cs="Arial"/>
          <w:sz w:val="21"/>
          <w:szCs w:val="21"/>
        </w:rPr>
      </w:pPr>
    </w:p>
    <w:p w14:paraId="605B2864" w14:textId="5206ECB9" w:rsidR="00954173" w:rsidRPr="0066050F" w:rsidRDefault="00954173" w:rsidP="00CB248B">
      <w:pPr>
        <w:pStyle w:val="Bezmezer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(3) Nájemce se seznámil se stavem Předmětu nájmu, přičemž obě smluvní strany konstatují, že nevykazuje nedostatky bránící řádnému užívání. </w:t>
      </w:r>
    </w:p>
    <w:p w14:paraId="48D63DC0" w14:textId="77777777" w:rsidR="0066050F" w:rsidRDefault="0066050F" w:rsidP="00CB248B">
      <w:pPr>
        <w:pStyle w:val="Bezmezer"/>
        <w:jc w:val="both"/>
        <w:rPr>
          <w:rFonts w:cs="Arial"/>
          <w:sz w:val="21"/>
          <w:szCs w:val="21"/>
        </w:rPr>
      </w:pPr>
    </w:p>
    <w:p w14:paraId="2429710D" w14:textId="783949EF" w:rsidR="00954173" w:rsidRPr="0066050F" w:rsidRDefault="00954173" w:rsidP="00CB248B">
      <w:pPr>
        <w:pStyle w:val="Bezmezer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(4) V podrobnostech týkajících se stavu </w:t>
      </w:r>
      <w:r w:rsidR="00E10671" w:rsidRPr="0066050F">
        <w:rPr>
          <w:rFonts w:cs="Arial"/>
          <w:sz w:val="21"/>
          <w:szCs w:val="21"/>
        </w:rPr>
        <w:t>Předmětu nájmu</w:t>
      </w:r>
      <w:r w:rsidRPr="0066050F">
        <w:rPr>
          <w:rFonts w:cs="Arial"/>
          <w:sz w:val="21"/>
          <w:szCs w:val="21"/>
        </w:rPr>
        <w:t xml:space="preserve"> odkazují strany na předávací protokol, který bude vyhotoven při předání Předmětu nájmu </w:t>
      </w:r>
      <w:r w:rsidR="004A3631" w:rsidRPr="0066050F">
        <w:rPr>
          <w:rFonts w:cs="Arial"/>
          <w:sz w:val="21"/>
          <w:szCs w:val="21"/>
        </w:rPr>
        <w:t>P</w:t>
      </w:r>
      <w:r w:rsidRPr="0066050F">
        <w:rPr>
          <w:rFonts w:cs="Arial"/>
          <w:sz w:val="21"/>
          <w:szCs w:val="21"/>
        </w:rPr>
        <w:t xml:space="preserve">ronajímatelem </w:t>
      </w:r>
      <w:r w:rsidR="004A3631" w:rsidRPr="0066050F">
        <w:rPr>
          <w:rFonts w:cs="Arial"/>
          <w:sz w:val="21"/>
          <w:szCs w:val="21"/>
        </w:rPr>
        <w:t>N</w:t>
      </w:r>
      <w:r w:rsidRPr="0066050F">
        <w:rPr>
          <w:rFonts w:cs="Arial"/>
          <w:sz w:val="21"/>
          <w:szCs w:val="21"/>
        </w:rPr>
        <w:t>ájemci a</w:t>
      </w:r>
      <w:r w:rsidR="00F27DFD" w:rsidRPr="0066050F">
        <w:rPr>
          <w:rFonts w:cs="Arial"/>
          <w:sz w:val="21"/>
          <w:szCs w:val="21"/>
        </w:rPr>
        <w:t> </w:t>
      </w:r>
      <w:r w:rsidRPr="0066050F">
        <w:rPr>
          <w:rFonts w:cs="Arial"/>
          <w:sz w:val="21"/>
          <w:szCs w:val="21"/>
        </w:rPr>
        <w:t xml:space="preserve">podepsán oběma stranami této smlouvy. Obsahem tohoto protokolu bude </w:t>
      </w:r>
      <w:r w:rsidR="00E10671" w:rsidRPr="0066050F">
        <w:rPr>
          <w:rFonts w:cs="Arial"/>
          <w:sz w:val="21"/>
          <w:szCs w:val="21"/>
        </w:rPr>
        <w:t xml:space="preserve">zejména </w:t>
      </w:r>
      <w:r w:rsidRPr="0066050F">
        <w:rPr>
          <w:rFonts w:cs="Arial"/>
          <w:sz w:val="21"/>
          <w:szCs w:val="21"/>
        </w:rPr>
        <w:t xml:space="preserve">podrobný popis Předmětu nájmu </w:t>
      </w:r>
      <w:r w:rsidR="00E10671" w:rsidRPr="0066050F">
        <w:rPr>
          <w:rFonts w:cs="Arial"/>
          <w:sz w:val="21"/>
          <w:szCs w:val="21"/>
        </w:rPr>
        <w:t xml:space="preserve">(jednotlivé místnosti a jejich výměra) </w:t>
      </w:r>
      <w:r w:rsidRPr="0066050F">
        <w:rPr>
          <w:rFonts w:cs="Arial"/>
          <w:sz w:val="21"/>
          <w:szCs w:val="21"/>
        </w:rPr>
        <w:t>a jeho stavu, jakož i</w:t>
      </w:r>
      <w:r w:rsidR="00F27DFD" w:rsidRPr="0066050F">
        <w:rPr>
          <w:rFonts w:cs="Arial"/>
          <w:sz w:val="21"/>
          <w:szCs w:val="21"/>
        </w:rPr>
        <w:t> </w:t>
      </w:r>
      <w:r w:rsidRPr="0066050F">
        <w:rPr>
          <w:rFonts w:cs="Arial"/>
          <w:sz w:val="21"/>
          <w:szCs w:val="21"/>
        </w:rPr>
        <w:t>soupis všech významných součástí a veškerého příslušenství</w:t>
      </w:r>
      <w:r w:rsidR="00E10671" w:rsidRPr="0066050F">
        <w:rPr>
          <w:rFonts w:cs="Arial"/>
          <w:sz w:val="21"/>
          <w:szCs w:val="21"/>
        </w:rPr>
        <w:t xml:space="preserve"> nacházejícího se v Předmětu nájmu a předaného v souvislosti s touto smlouvou</w:t>
      </w:r>
      <w:r w:rsidRPr="0066050F">
        <w:rPr>
          <w:rFonts w:cs="Arial"/>
          <w:sz w:val="21"/>
          <w:szCs w:val="21"/>
        </w:rPr>
        <w:t xml:space="preserve">, dále </w:t>
      </w:r>
      <w:r w:rsidR="00E10671" w:rsidRPr="0066050F">
        <w:rPr>
          <w:rFonts w:cs="Arial"/>
          <w:sz w:val="21"/>
          <w:szCs w:val="21"/>
        </w:rPr>
        <w:t>stavy měřidel energií a</w:t>
      </w:r>
      <w:r w:rsidR="00A12A86" w:rsidRPr="0066050F">
        <w:rPr>
          <w:rFonts w:cs="Arial"/>
          <w:sz w:val="21"/>
          <w:szCs w:val="21"/>
        </w:rPr>
        <w:t xml:space="preserve"> výčet a</w:t>
      </w:r>
      <w:r w:rsidR="00E10671" w:rsidRPr="0066050F">
        <w:rPr>
          <w:rFonts w:cs="Arial"/>
          <w:sz w:val="21"/>
          <w:szCs w:val="21"/>
        </w:rPr>
        <w:t xml:space="preserve"> </w:t>
      </w:r>
      <w:r w:rsidR="00D86D9E" w:rsidRPr="0066050F">
        <w:rPr>
          <w:rFonts w:cs="Arial"/>
          <w:sz w:val="21"/>
          <w:szCs w:val="21"/>
        </w:rPr>
        <w:t>po</w:t>
      </w:r>
      <w:r w:rsidRPr="0066050F">
        <w:rPr>
          <w:rFonts w:cs="Arial"/>
          <w:sz w:val="21"/>
          <w:szCs w:val="21"/>
        </w:rPr>
        <w:t xml:space="preserve">čet klíčů </w:t>
      </w:r>
      <w:r w:rsidR="00E10671" w:rsidRPr="0066050F">
        <w:rPr>
          <w:rFonts w:cs="Arial"/>
          <w:sz w:val="21"/>
          <w:szCs w:val="21"/>
        </w:rPr>
        <w:t xml:space="preserve">předaných Pronajímatelem Nájemci </w:t>
      </w:r>
      <w:r w:rsidRPr="0066050F">
        <w:rPr>
          <w:rFonts w:cs="Arial"/>
          <w:sz w:val="21"/>
          <w:szCs w:val="21"/>
        </w:rPr>
        <w:t>souvisejících s užíváním Předmětu nájmu</w:t>
      </w:r>
      <w:r w:rsidR="00E10671" w:rsidRPr="0066050F">
        <w:rPr>
          <w:rFonts w:cs="Arial"/>
          <w:sz w:val="21"/>
          <w:szCs w:val="21"/>
        </w:rPr>
        <w:t>.</w:t>
      </w:r>
    </w:p>
    <w:p w14:paraId="64E2C8B3" w14:textId="77777777" w:rsidR="00CB248B" w:rsidRDefault="00CB2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2262F0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B3A7815" w14:textId="77777777" w:rsidR="00B86B01" w:rsidRPr="0066050F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I</w:t>
      </w:r>
      <w:r w:rsidR="00E51E24" w:rsidRPr="0066050F">
        <w:rPr>
          <w:rFonts w:cs="Arial"/>
          <w:b/>
          <w:sz w:val="21"/>
          <w:szCs w:val="21"/>
        </w:rPr>
        <w:t>I</w:t>
      </w:r>
      <w:r w:rsidRPr="0066050F">
        <w:rPr>
          <w:rFonts w:cs="Arial"/>
          <w:b/>
          <w:sz w:val="21"/>
          <w:szCs w:val="21"/>
        </w:rPr>
        <w:t xml:space="preserve">. Doba </w:t>
      </w:r>
      <w:r w:rsidR="00D6674B" w:rsidRPr="0066050F">
        <w:rPr>
          <w:rFonts w:cs="Arial"/>
          <w:b/>
          <w:sz w:val="21"/>
          <w:szCs w:val="21"/>
        </w:rPr>
        <w:t>nájmu</w:t>
      </w:r>
    </w:p>
    <w:p w14:paraId="04BF1EAB" w14:textId="77777777" w:rsidR="0066050F" w:rsidRDefault="0066050F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D1D9D8A" w14:textId="5E0BC631" w:rsidR="00FC4E5A" w:rsidRPr="0066050F" w:rsidRDefault="00FC4E5A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D6674B" w:rsidRPr="0066050F">
        <w:rPr>
          <w:rFonts w:cs="Arial"/>
          <w:sz w:val="21"/>
          <w:szCs w:val="21"/>
        </w:rPr>
        <w:t>Pronajímatel</w:t>
      </w:r>
      <w:r w:rsidR="00E51E24" w:rsidRPr="0066050F">
        <w:rPr>
          <w:rFonts w:cs="Arial"/>
          <w:sz w:val="21"/>
          <w:szCs w:val="21"/>
        </w:rPr>
        <w:t xml:space="preserve"> před</w:t>
      </w:r>
      <w:r w:rsidR="00E10671" w:rsidRPr="0066050F">
        <w:rPr>
          <w:rFonts w:cs="Arial"/>
          <w:sz w:val="21"/>
          <w:szCs w:val="21"/>
        </w:rPr>
        <w:t>á Nájemci Předmět nájmu nejpozději do ……………… dnů od podpisu této smlouvy. O předání Předmětu nájmu bude sepsán předávací protokol v souladu s čl. I odst. 4 této smlouvy.</w:t>
      </w:r>
    </w:p>
    <w:p w14:paraId="6009180F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4317DCB" w14:textId="330849EF" w:rsidR="00AB61D5" w:rsidRPr="0066050F" w:rsidRDefault="003B2A3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lastRenderedPageBreak/>
        <w:t xml:space="preserve">(2) </w:t>
      </w:r>
      <w:r w:rsidR="00D6674B" w:rsidRPr="0066050F">
        <w:rPr>
          <w:rFonts w:cs="Arial"/>
          <w:sz w:val="21"/>
          <w:szCs w:val="21"/>
        </w:rPr>
        <w:t>Nájem</w:t>
      </w:r>
      <w:r w:rsidR="00BF2AED" w:rsidRPr="0066050F">
        <w:rPr>
          <w:rFonts w:cs="Arial"/>
          <w:sz w:val="21"/>
          <w:szCs w:val="21"/>
        </w:rPr>
        <w:t xml:space="preserve"> je sjednán na dobu určitou, a to od ……………… do ……………….</w:t>
      </w:r>
    </w:p>
    <w:p w14:paraId="69B3933C" w14:textId="77777777" w:rsidR="00E10671" w:rsidRDefault="00E1067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184B913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924515F" w14:textId="77777777" w:rsidR="00BF2AED" w:rsidRPr="0066050F" w:rsidRDefault="00BF2AED" w:rsidP="001F1F6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 xml:space="preserve">III. </w:t>
      </w:r>
      <w:r w:rsidR="005C3242" w:rsidRPr="0066050F">
        <w:rPr>
          <w:rFonts w:cs="Arial"/>
          <w:b/>
          <w:sz w:val="21"/>
          <w:szCs w:val="21"/>
        </w:rPr>
        <w:t>Způsob užití Předmětu</w:t>
      </w:r>
      <w:r w:rsidRPr="0066050F">
        <w:rPr>
          <w:rFonts w:cs="Arial"/>
          <w:b/>
          <w:sz w:val="21"/>
          <w:szCs w:val="21"/>
        </w:rPr>
        <w:t xml:space="preserve"> </w:t>
      </w:r>
      <w:r w:rsidR="00E10671" w:rsidRPr="0066050F">
        <w:rPr>
          <w:rFonts w:cs="Arial"/>
          <w:b/>
          <w:sz w:val="21"/>
          <w:szCs w:val="21"/>
        </w:rPr>
        <w:t>nájmu</w:t>
      </w:r>
      <w:r w:rsidR="005C3242" w:rsidRPr="0066050F">
        <w:rPr>
          <w:rFonts w:cs="Arial"/>
          <w:b/>
          <w:sz w:val="21"/>
          <w:szCs w:val="21"/>
        </w:rPr>
        <w:t xml:space="preserve"> </w:t>
      </w:r>
      <w:r w:rsidR="00E10671" w:rsidRPr="0066050F">
        <w:rPr>
          <w:rFonts w:cs="Arial"/>
          <w:b/>
          <w:sz w:val="21"/>
          <w:szCs w:val="21"/>
        </w:rPr>
        <w:t>Nájemcem</w:t>
      </w:r>
    </w:p>
    <w:p w14:paraId="366D2FCB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152648D" w14:textId="57ECE72B" w:rsidR="00EA0CBB" w:rsidRPr="0066050F" w:rsidRDefault="00BF2AE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E10671" w:rsidRPr="0066050F">
        <w:rPr>
          <w:rFonts w:cs="Arial"/>
          <w:sz w:val="21"/>
          <w:szCs w:val="21"/>
        </w:rPr>
        <w:t>Nájemce</w:t>
      </w:r>
      <w:r w:rsidRPr="0066050F">
        <w:rPr>
          <w:rFonts w:cs="Arial"/>
          <w:sz w:val="21"/>
          <w:szCs w:val="21"/>
        </w:rPr>
        <w:t xml:space="preserve"> bude Předmět </w:t>
      </w:r>
      <w:r w:rsidR="00E10671" w:rsidRPr="0066050F">
        <w:rPr>
          <w:rFonts w:cs="Arial"/>
          <w:sz w:val="21"/>
          <w:szCs w:val="21"/>
        </w:rPr>
        <w:t>nájmu</w:t>
      </w:r>
      <w:r w:rsidRPr="0066050F">
        <w:rPr>
          <w:rFonts w:cs="Arial"/>
          <w:sz w:val="21"/>
          <w:szCs w:val="21"/>
        </w:rPr>
        <w:t xml:space="preserve"> </w:t>
      </w:r>
      <w:r w:rsidR="00E10671" w:rsidRPr="0066050F">
        <w:rPr>
          <w:rFonts w:cs="Arial"/>
          <w:sz w:val="21"/>
          <w:szCs w:val="21"/>
        </w:rPr>
        <w:t>užívat řádně</w:t>
      </w:r>
      <w:r w:rsidR="00D86D9E" w:rsidRPr="0066050F">
        <w:rPr>
          <w:rFonts w:cs="Arial"/>
          <w:sz w:val="21"/>
          <w:szCs w:val="21"/>
        </w:rPr>
        <w:t xml:space="preserve"> a pouze k účelu uvedenému v této smlouvě</w:t>
      </w:r>
      <w:r w:rsidR="00EA0CBB" w:rsidRPr="0066050F">
        <w:rPr>
          <w:rFonts w:cs="Arial"/>
          <w:sz w:val="21"/>
          <w:szCs w:val="21"/>
        </w:rPr>
        <w:t>.</w:t>
      </w:r>
    </w:p>
    <w:p w14:paraId="4C589D41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0E87A86" w14:textId="15CF4A0D" w:rsidR="00EA0CBB" w:rsidRPr="0066050F" w:rsidRDefault="00EA0CB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(2) Nájemce prohlašuje, že hodlá Předmět nájmu užívat pouze k bydlení.</w:t>
      </w:r>
    </w:p>
    <w:p w14:paraId="4C3C5F31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1B11F8C" w14:textId="7E9599DB" w:rsidR="00EA0CBB" w:rsidRPr="0066050F" w:rsidRDefault="00EA0CB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(3) Pracovat nebo podnikat může Nájemce v bytě jen v případě, že to nezpůsobí zvýšené zatížení pro Předmět nájmu ani pro dům, v němž se Předmět nájmu nachází. </w:t>
      </w:r>
    </w:p>
    <w:p w14:paraId="41DA2BC4" w14:textId="77777777" w:rsidR="0066050F" w:rsidRDefault="0066050F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31438E5" w14:textId="431CC5B9" w:rsidR="00EA0CBB" w:rsidRPr="0066050F" w:rsidRDefault="00EA0CBB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780958" w:rsidRPr="0066050F">
        <w:rPr>
          <w:rFonts w:cs="Arial"/>
          <w:sz w:val="21"/>
          <w:szCs w:val="21"/>
        </w:rPr>
        <w:t>4</w:t>
      </w:r>
      <w:r w:rsidRPr="0066050F">
        <w:rPr>
          <w:rFonts w:cs="Arial"/>
          <w:sz w:val="21"/>
          <w:szCs w:val="21"/>
        </w:rPr>
        <w:t>) Nájemce má právo chovat v Předmětu nájmu zvíře jen tehdy, nepůsobí-li chov Pronajímateli nebo ostatním obyvatelům domu obtíže nepřiměřené poměrům v domě. Vyvolá-li chov zvířete potřebu zvýšených nákladů na údržbu společných částí domu, nahradí nájemce tyto náklady pronajímateli.</w:t>
      </w:r>
    </w:p>
    <w:p w14:paraId="29D771F3" w14:textId="77777777" w:rsidR="00EA0CBB" w:rsidRDefault="00EA0CBB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C3DD14C" w14:textId="77777777" w:rsidR="0066050F" w:rsidRPr="0066050F" w:rsidRDefault="0066050F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93B3910" w14:textId="77777777" w:rsidR="00ED452D" w:rsidRPr="0066050F" w:rsidRDefault="00ED452D" w:rsidP="00ED452D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IV. Další osoby v Nájemcově domácnosti</w:t>
      </w:r>
    </w:p>
    <w:p w14:paraId="16005109" w14:textId="77777777" w:rsidR="0066050F" w:rsidRDefault="0066050F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0090717" w14:textId="69CDC4B5" w:rsidR="00ED452D" w:rsidRPr="0066050F" w:rsidRDefault="00ED452D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(1) Nájemce prohlašuje, že Předmět nájmu bude užívat sám/společně s těmito členy své domácnosti: ……………….</w:t>
      </w:r>
    </w:p>
    <w:p w14:paraId="7A23377F" w14:textId="77777777" w:rsidR="0066050F" w:rsidRDefault="0066050F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5619C86" w14:textId="253194B9" w:rsidR="00ED452D" w:rsidRPr="0066050F" w:rsidRDefault="00ED452D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(2) Pronajímatel si touto smlouvou vyhrazuje právo </w:t>
      </w:r>
      <w:r w:rsidR="00BC236E" w:rsidRPr="0066050F">
        <w:rPr>
          <w:rFonts w:cs="Arial"/>
          <w:sz w:val="21"/>
          <w:szCs w:val="21"/>
        </w:rPr>
        <w:t xml:space="preserve">udělení souhlasu s přijetím nového člena do Nájemcovy domácnosti v Předmětu nájmu (s výjimkou osob blízkých a dalších případů zvláštního zřetele hodných). </w:t>
      </w:r>
    </w:p>
    <w:p w14:paraId="26FF9D67" w14:textId="77777777" w:rsidR="0066050F" w:rsidRDefault="0066050F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CBEB01A" w14:textId="34150F7A" w:rsidR="00ED452D" w:rsidRPr="0066050F" w:rsidRDefault="00ED452D" w:rsidP="00EA0CB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BC236E" w:rsidRPr="0066050F">
        <w:rPr>
          <w:rFonts w:cs="Arial"/>
          <w:sz w:val="21"/>
          <w:szCs w:val="21"/>
        </w:rPr>
        <w:t>3</w:t>
      </w:r>
      <w:r w:rsidRPr="0066050F">
        <w:rPr>
          <w:rFonts w:cs="Arial"/>
          <w:sz w:val="21"/>
          <w:szCs w:val="21"/>
        </w:rPr>
        <w:t xml:space="preserve">) </w:t>
      </w:r>
      <w:r w:rsidR="00BC236E" w:rsidRPr="0066050F">
        <w:rPr>
          <w:rFonts w:cs="Arial"/>
          <w:sz w:val="21"/>
          <w:szCs w:val="21"/>
        </w:rPr>
        <w:t xml:space="preserve">Strany smlouvy shodně prohlašují, že vzhledem k velikosti bytu a jeho vybavení (zejména zdravotně-technickými instalacemi), považují za </w:t>
      </w:r>
      <w:r w:rsidR="0097348B" w:rsidRPr="0066050F">
        <w:rPr>
          <w:rFonts w:cs="Arial"/>
          <w:sz w:val="21"/>
          <w:szCs w:val="21"/>
        </w:rPr>
        <w:t xml:space="preserve">nejvyšší </w:t>
      </w:r>
      <w:r w:rsidR="00BC236E" w:rsidRPr="0066050F">
        <w:rPr>
          <w:rFonts w:cs="Arial"/>
          <w:sz w:val="21"/>
          <w:szCs w:val="21"/>
        </w:rPr>
        <w:t>přiměřený počet ……… osob, které mohou žít společně s Nájemcem v jeho domácnosti.</w:t>
      </w:r>
    </w:p>
    <w:p w14:paraId="7A769A73" w14:textId="77777777" w:rsidR="00271571" w:rsidRDefault="0027157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FDAF562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3103925" w14:textId="77777777" w:rsidR="00805A73" w:rsidRPr="0066050F" w:rsidRDefault="00805A73" w:rsidP="00805A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 xml:space="preserve">V. </w:t>
      </w:r>
      <w:r w:rsidR="00BC236E" w:rsidRPr="0066050F">
        <w:rPr>
          <w:rFonts w:cs="Arial"/>
          <w:b/>
          <w:sz w:val="21"/>
          <w:szCs w:val="21"/>
        </w:rPr>
        <w:t>Nájemné</w:t>
      </w:r>
    </w:p>
    <w:p w14:paraId="1E786F0A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06D1497" w14:textId="37464957" w:rsidR="00B8664E" w:rsidRPr="0066050F" w:rsidRDefault="00805A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715100" w:rsidRPr="0066050F">
        <w:rPr>
          <w:rFonts w:cs="Arial"/>
          <w:sz w:val="21"/>
          <w:szCs w:val="21"/>
        </w:rPr>
        <w:t>Nájemné</w:t>
      </w:r>
      <w:r w:rsidRPr="0066050F">
        <w:rPr>
          <w:rFonts w:cs="Arial"/>
          <w:sz w:val="21"/>
          <w:szCs w:val="21"/>
        </w:rPr>
        <w:t xml:space="preserve"> </w:t>
      </w:r>
      <w:r w:rsidR="00807D08" w:rsidRPr="0066050F">
        <w:rPr>
          <w:rFonts w:cs="Arial"/>
          <w:sz w:val="21"/>
          <w:szCs w:val="21"/>
        </w:rPr>
        <w:t>se sjednává ve výši</w:t>
      </w:r>
      <w:r w:rsidRPr="0066050F">
        <w:rPr>
          <w:rFonts w:cs="Arial"/>
          <w:sz w:val="21"/>
          <w:szCs w:val="21"/>
        </w:rPr>
        <w:t xml:space="preserve"> ……………</w:t>
      </w:r>
      <w:proofErr w:type="gramStart"/>
      <w:r w:rsidRPr="0066050F">
        <w:rPr>
          <w:rFonts w:cs="Arial"/>
          <w:sz w:val="21"/>
          <w:szCs w:val="21"/>
        </w:rPr>
        <w:t>…</w:t>
      </w:r>
      <w:r w:rsidR="00807D08" w:rsidRPr="0066050F">
        <w:rPr>
          <w:rFonts w:cs="Arial"/>
          <w:sz w:val="21"/>
          <w:szCs w:val="21"/>
        </w:rPr>
        <w:t>,-</w:t>
      </w:r>
      <w:proofErr w:type="gramEnd"/>
      <w:r w:rsidR="00807D08" w:rsidRPr="0066050F">
        <w:rPr>
          <w:rFonts w:cs="Arial"/>
          <w:sz w:val="21"/>
          <w:szCs w:val="21"/>
        </w:rPr>
        <w:t xml:space="preserve"> Kč</w:t>
      </w:r>
      <w:r w:rsidR="00D73307" w:rsidRPr="0066050F">
        <w:rPr>
          <w:rFonts w:cs="Arial"/>
          <w:sz w:val="21"/>
          <w:szCs w:val="21"/>
        </w:rPr>
        <w:t xml:space="preserve"> měsíčně</w:t>
      </w:r>
      <w:r w:rsidR="00807D08" w:rsidRPr="0066050F">
        <w:rPr>
          <w:rFonts w:cs="Arial"/>
          <w:sz w:val="21"/>
          <w:szCs w:val="21"/>
        </w:rPr>
        <w:t xml:space="preserve">. </w:t>
      </w:r>
    </w:p>
    <w:p w14:paraId="36BD1EC3" w14:textId="77777777" w:rsidR="0066050F" w:rsidRDefault="0066050F" w:rsidP="002B24B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BB97A8" w14:textId="0D48A3B5" w:rsidR="002B24B8" w:rsidRPr="0066050F" w:rsidRDefault="00B8664E" w:rsidP="002B24B8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780958" w:rsidRPr="0066050F">
        <w:rPr>
          <w:rFonts w:cs="Arial"/>
          <w:sz w:val="21"/>
          <w:szCs w:val="21"/>
        </w:rPr>
        <w:t>2</w:t>
      </w:r>
      <w:r w:rsidR="00805A73" w:rsidRPr="0066050F">
        <w:rPr>
          <w:rFonts w:cs="Arial"/>
          <w:sz w:val="21"/>
          <w:szCs w:val="21"/>
        </w:rPr>
        <w:t xml:space="preserve">) </w:t>
      </w:r>
      <w:r w:rsidR="00CE0238" w:rsidRPr="0066050F">
        <w:rPr>
          <w:rFonts w:cs="Arial"/>
          <w:sz w:val="21"/>
          <w:szCs w:val="21"/>
        </w:rPr>
        <w:t xml:space="preserve">Nájemné </w:t>
      </w:r>
      <w:r w:rsidR="00D73307" w:rsidRPr="0066050F">
        <w:rPr>
          <w:rFonts w:cs="Arial"/>
          <w:sz w:val="21"/>
          <w:szCs w:val="21"/>
        </w:rPr>
        <w:t xml:space="preserve">se platí </w:t>
      </w:r>
      <w:r w:rsidR="00D86D9E" w:rsidRPr="0066050F">
        <w:rPr>
          <w:rFonts w:cs="Arial"/>
          <w:sz w:val="21"/>
          <w:szCs w:val="21"/>
        </w:rPr>
        <w:t>předem</w:t>
      </w:r>
      <w:r w:rsidR="00D73307" w:rsidRPr="0066050F">
        <w:rPr>
          <w:rFonts w:cs="Arial"/>
          <w:sz w:val="21"/>
          <w:szCs w:val="21"/>
        </w:rPr>
        <w:t xml:space="preserve"> a </w:t>
      </w:r>
      <w:r w:rsidR="00805A73" w:rsidRPr="0066050F">
        <w:rPr>
          <w:rFonts w:cs="Arial"/>
          <w:sz w:val="21"/>
          <w:szCs w:val="21"/>
        </w:rPr>
        <w:t>je splatné k </w:t>
      </w:r>
      <w:r w:rsidR="00807D08" w:rsidRPr="0066050F">
        <w:rPr>
          <w:rFonts w:cs="Arial"/>
          <w:sz w:val="21"/>
          <w:szCs w:val="21"/>
        </w:rPr>
        <w:t>pátému dni měsíce</w:t>
      </w:r>
      <w:r w:rsidR="002B24B8" w:rsidRPr="0066050F">
        <w:rPr>
          <w:rFonts w:cs="Arial"/>
          <w:sz w:val="21"/>
          <w:szCs w:val="21"/>
        </w:rPr>
        <w:t>, a to bezhotovostně na účet Pronajímatele č. ……………… vedený u ………………</w:t>
      </w:r>
    </w:p>
    <w:p w14:paraId="31317A3E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EB5E7B8" w14:textId="1051E7AC" w:rsidR="00807D08" w:rsidRPr="0066050F" w:rsidRDefault="00807D0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780958" w:rsidRPr="0066050F">
        <w:rPr>
          <w:rFonts w:cs="Arial"/>
          <w:sz w:val="21"/>
          <w:szCs w:val="21"/>
        </w:rPr>
        <w:t>3</w:t>
      </w:r>
      <w:r w:rsidRPr="0066050F">
        <w:rPr>
          <w:rFonts w:cs="Arial"/>
          <w:sz w:val="21"/>
          <w:szCs w:val="21"/>
        </w:rPr>
        <w:t>) V nájemném není zahrnuta úplata za plnění spojená s užíváním bytu ani související služby.</w:t>
      </w:r>
    </w:p>
    <w:p w14:paraId="73872F98" w14:textId="77777777" w:rsidR="00805A73" w:rsidRDefault="00805A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DD892E3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439CB70" w14:textId="77777777" w:rsidR="00E57E5F" w:rsidRPr="0066050F" w:rsidRDefault="00E57E5F" w:rsidP="00E57E5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V</w:t>
      </w:r>
      <w:r w:rsidR="00F20752" w:rsidRPr="0066050F">
        <w:rPr>
          <w:rFonts w:cs="Arial"/>
          <w:b/>
          <w:sz w:val="21"/>
          <w:szCs w:val="21"/>
        </w:rPr>
        <w:t>I</w:t>
      </w:r>
      <w:r w:rsidRPr="0066050F">
        <w:rPr>
          <w:rFonts w:cs="Arial"/>
          <w:b/>
          <w:sz w:val="21"/>
          <w:szCs w:val="21"/>
        </w:rPr>
        <w:t>. Zvyšování nájemného</w:t>
      </w:r>
    </w:p>
    <w:p w14:paraId="64CDE8F8" w14:textId="77777777" w:rsidR="0066050F" w:rsidRDefault="0066050F" w:rsidP="00E57E5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83E4CD8" w14:textId="522B5E4F" w:rsidR="00D73307" w:rsidRPr="0066050F" w:rsidRDefault="00E57E5F" w:rsidP="00E57E5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Pronajímatel je oprávněn zvýšit jednostranně nájemné o přírůstek průměrného ročního indexu spotřebitelských cen proti roku předcházejícímu podle údajů zveřejněných Českým statistickým úřadem za předchozí kalendářní rok. Učiní tak nejpozději do </w:t>
      </w:r>
      <w:r w:rsidR="00D73307" w:rsidRPr="0066050F">
        <w:rPr>
          <w:rFonts w:cs="Arial"/>
          <w:sz w:val="21"/>
          <w:szCs w:val="21"/>
        </w:rPr>
        <w:t>25</w:t>
      </w:r>
      <w:r w:rsidRPr="0066050F">
        <w:rPr>
          <w:rFonts w:cs="Arial"/>
          <w:sz w:val="21"/>
          <w:szCs w:val="21"/>
        </w:rPr>
        <w:t>. dubna</w:t>
      </w:r>
      <w:r w:rsidR="00D86D9E" w:rsidRPr="0066050F">
        <w:rPr>
          <w:rFonts w:cs="Arial"/>
          <w:sz w:val="21"/>
          <w:szCs w:val="21"/>
        </w:rPr>
        <w:t xml:space="preserve"> příslušného roku</w:t>
      </w:r>
      <w:r w:rsidRPr="0066050F">
        <w:rPr>
          <w:rFonts w:cs="Arial"/>
          <w:sz w:val="21"/>
          <w:szCs w:val="21"/>
        </w:rPr>
        <w:t>.</w:t>
      </w:r>
      <w:r w:rsidR="00D73307" w:rsidRPr="0066050F">
        <w:rPr>
          <w:rFonts w:cs="Arial"/>
          <w:sz w:val="21"/>
          <w:szCs w:val="21"/>
        </w:rPr>
        <w:t xml:space="preserve"> Nájemné za měsíc květen platí Nájemce </w:t>
      </w:r>
      <w:r w:rsidR="00B8664E" w:rsidRPr="0066050F">
        <w:rPr>
          <w:rFonts w:cs="Arial"/>
          <w:sz w:val="21"/>
          <w:szCs w:val="21"/>
        </w:rPr>
        <w:t>P</w:t>
      </w:r>
      <w:r w:rsidR="00D73307" w:rsidRPr="0066050F">
        <w:rPr>
          <w:rFonts w:cs="Arial"/>
          <w:sz w:val="21"/>
          <w:szCs w:val="21"/>
        </w:rPr>
        <w:t>ronajímateli již v nové výši.</w:t>
      </w:r>
    </w:p>
    <w:p w14:paraId="2D75A254" w14:textId="77777777" w:rsidR="0066050F" w:rsidRDefault="0066050F" w:rsidP="00E57E5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916ED68" w14:textId="4A6F5DFD" w:rsidR="00E57E5F" w:rsidRPr="0066050F" w:rsidRDefault="00D73307" w:rsidP="00E57E5F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(2) Zvýšení Nájemného podle odst. 1 tohoto článku</w:t>
      </w:r>
      <w:r w:rsidR="00E57E5F" w:rsidRPr="0066050F">
        <w:rPr>
          <w:rFonts w:cs="Arial"/>
          <w:sz w:val="21"/>
          <w:szCs w:val="21"/>
        </w:rPr>
        <w:t xml:space="preserve"> má účinky k 1. lednu příslušného roku. Takto vzniklý nedoplatek na nájemném za měsíce leden až duben je splatný společně s nájemným za měsíc červen.</w:t>
      </w:r>
    </w:p>
    <w:p w14:paraId="2F9EA10C" w14:textId="77777777" w:rsidR="00E57E5F" w:rsidRDefault="00E57E5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34C0E77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3952345" w14:textId="77777777" w:rsidR="00330039" w:rsidRPr="0066050F" w:rsidRDefault="00330039" w:rsidP="0033003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V</w:t>
      </w:r>
      <w:r w:rsidR="00F20752" w:rsidRPr="0066050F">
        <w:rPr>
          <w:rFonts w:cs="Arial"/>
          <w:b/>
          <w:sz w:val="21"/>
          <w:szCs w:val="21"/>
        </w:rPr>
        <w:t>I</w:t>
      </w:r>
      <w:r w:rsidRPr="0066050F">
        <w:rPr>
          <w:rFonts w:cs="Arial"/>
          <w:b/>
          <w:sz w:val="21"/>
          <w:szCs w:val="21"/>
        </w:rPr>
        <w:t>I. Plnění spojená s užíváním bytu a související služby</w:t>
      </w:r>
      <w:r w:rsidR="00D73307" w:rsidRPr="0066050F">
        <w:rPr>
          <w:rFonts w:cs="Arial"/>
          <w:b/>
          <w:sz w:val="21"/>
          <w:szCs w:val="21"/>
        </w:rPr>
        <w:t xml:space="preserve"> a úplata za ně</w:t>
      </w:r>
    </w:p>
    <w:p w14:paraId="2280F023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B770D12" w14:textId="14E14E2E" w:rsidR="00330039" w:rsidRPr="0066050F" w:rsidRDefault="0033003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(1)</w:t>
      </w:r>
      <w:r w:rsidR="00D73307" w:rsidRPr="0066050F">
        <w:rPr>
          <w:rFonts w:cs="Arial"/>
          <w:sz w:val="21"/>
          <w:szCs w:val="21"/>
        </w:rPr>
        <w:t xml:space="preserve"> </w:t>
      </w:r>
      <w:r w:rsidR="0018163F" w:rsidRPr="0066050F">
        <w:rPr>
          <w:rFonts w:cs="Arial"/>
          <w:sz w:val="21"/>
          <w:szCs w:val="21"/>
        </w:rPr>
        <w:t xml:space="preserve">Pronajímatel zajistí nájemci </w:t>
      </w:r>
      <w:r w:rsidR="002B24B8" w:rsidRPr="0066050F">
        <w:rPr>
          <w:rFonts w:cs="Arial"/>
          <w:sz w:val="21"/>
          <w:szCs w:val="21"/>
        </w:rPr>
        <w:t xml:space="preserve">prostřednictvím dodavatelů </w:t>
      </w:r>
      <w:r w:rsidR="0018163F" w:rsidRPr="0066050F">
        <w:rPr>
          <w:rFonts w:cs="Arial"/>
          <w:sz w:val="21"/>
          <w:szCs w:val="21"/>
        </w:rPr>
        <w:t>tato plnění spojená s užíváním bytu a související služby:</w:t>
      </w:r>
    </w:p>
    <w:p w14:paraId="613D40E1" w14:textId="77777777" w:rsidR="0018163F" w:rsidRPr="0066050F" w:rsidRDefault="00973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ab/>
      </w:r>
      <w:r w:rsidR="0018163F" w:rsidRPr="0066050F">
        <w:rPr>
          <w:rFonts w:cs="Arial"/>
          <w:sz w:val="21"/>
          <w:szCs w:val="21"/>
        </w:rPr>
        <w:t>a) ………………,</w:t>
      </w:r>
    </w:p>
    <w:p w14:paraId="05EEF3AC" w14:textId="77777777" w:rsidR="0018163F" w:rsidRPr="0066050F" w:rsidRDefault="00973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ab/>
      </w:r>
      <w:r w:rsidR="0018163F" w:rsidRPr="0066050F">
        <w:rPr>
          <w:rFonts w:cs="Arial"/>
          <w:sz w:val="21"/>
          <w:szCs w:val="21"/>
        </w:rPr>
        <w:t>b) ………………,</w:t>
      </w:r>
    </w:p>
    <w:p w14:paraId="3B06D198" w14:textId="77777777" w:rsidR="0018163F" w:rsidRPr="0066050F" w:rsidRDefault="00973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ab/>
      </w:r>
      <w:r w:rsidR="0018163F" w:rsidRPr="0066050F">
        <w:rPr>
          <w:rFonts w:cs="Arial"/>
          <w:sz w:val="21"/>
          <w:szCs w:val="21"/>
        </w:rPr>
        <w:t>c) ……………….</w:t>
      </w:r>
    </w:p>
    <w:p w14:paraId="75DFC1B7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A39255" w14:textId="478935BF" w:rsidR="00E57E5F" w:rsidRPr="0066050F" w:rsidRDefault="002B24B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(2) </w:t>
      </w:r>
      <w:r w:rsidR="0018163F" w:rsidRPr="0066050F">
        <w:rPr>
          <w:rFonts w:cs="Arial"/>
          <w:sz w:val="21"/>
          <w:szCs w:val="21"/>
        </w:rPr>
        <w:t xml:space="preserve">V souladu s čl. V odst. 3 této smlouvy není úplata za plnění a služby uvedené v odst. 1 tohoto článku zahrnuta do nájemného. Rozpis záloh na tyto platby </w:t>
      </w:r>
      <w:r w:rsidR="005D324A" w:rsidRPr="0066050F">
        <w:rPr>
          <w:rFonts w:cs="Arial"/>
          <w:sz w:val="21"/>
          <w:szCs w:val="21"/>
        </w:rPr>
        <w:t xml:space="preserve">a způsob jejich rozúčtování </w:t>
      </w:r>
      <w:r w:rsidR="0018163F" w:rsidRPr="0066050F">
        <w:rPr>
          <w:rFonts w:cs="Arial"/>
          <w:sz w:val="21"/>
          <w:szCs w:val="21"/>
        </w:rPr>
        <w:t xml:space="preserve">je uveden na samostatném listu, který je přílohou </w:t>
      </w:r>
      <w:r w:rsidR="00B8664E" w:rsidRPr="0066050F">
        <w:rPr>
          <w:rFonts w:cs="Arial"/>
          <w:sz w:val="21"/>
          <w:szCs w:val="21"/>
        </w:rPr>
        <w:t xml:space="preserve">č. 1 </w:t>
      </w:r>
      <w:r w:rsidR="0018163F" w:rsidRPr="0066050F">
        <w:rPr>
          <w:rFonts w:cs="Arial"/>
          <w:sz w:val="21"/>
          <w:szCs w:val="21"/>
        </w:rPr>
        <w:t>této smlouvy.</w:t>
      </w:r>
    </w:p>
    <w:p w14:paraId="35C1F3A1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317FC1" w14:textId="241787D0" w:rsidR="002B24B8" w:rsidRPr="0066050F" w:rsidRDefault="002B24B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(3) Zálohy jsou splatné společně s nájemným a platí se stejným způsobem, jako nájemné (čl. V odst. </w:t>
      </w:r>
      <w:r w:rsidR="00D86D9E" w:rsidRPr="0066050F">
        <w:rPr>
          <w:rFonts w:cs="Arial"/>
          <w:sz w:val="21"/>
          <w:szCs w:val="21"/>
        </w:rPr>
        <w:t>2</w:t>
      </w:r>
      <w:r w:rsidRPr="0066050F">
        <w:rPr>
          <w:rFonts w:cs="Arial"/>
          <w:sz w:val="21"/>
          <w:szCs w:val="21"/>
        </w:rPr>
        <w:t xml:space="preserve"> této smlouvy).</w:t>
      </w:r>
    </w:p>
    <w:p w14:paraId="2789A2BB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2FEBD6C" w14:textId="6CAC42C0" w:rsidR="009840B0" w:rsidRPr="0066050F" w:rsidRDefault="009840B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(4) Pronajímatel je oprávněn stanovit Nájemci jednostranně novou výši záloh s ohledem na Nájemcem odebraná plnění a služby v minulém období či s ohledem na změny cen dodavatelů tak, aby v dalším období výše zálohy odpovídala očekávané</w:t>
      </w:r>
      <w:r w:rsidR="000A5A88" w:rsidRPr="0066050F">
        <w:rPr>
          <w:rFonts w:cs="Arial"/>
          <w:sz w:val="21"/>
          <w:szCs w:val="21"/>
        </w:rPr>
        <w:t>mu odběru a jeho ceně.</w:t>
      </w:r>
    </w:p>
    <w:p w14:paraId="0F7CF5F8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1B59573" w14:textId="16C96733" w:rsidR="00E57E5F" w:rsidRPr="0066050F" w:rsidRDefault="0018163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66050F">
        <w:rPr>
          <w:rFonts w:cs="Arial"/>
          <w:sz w:val="21"/>
          <w:szCs w:val="21"/>
        </w:rPr>
        <w:t>5</w:t>
      </w:r>
      <w:r w:rsidRPr="0066050F">
        <w:rPr>
          <w:rFonts w:cs="Arial"/>
          <w:sz w:val="21"/>
          <w:szCs w:val="21"/>
        </w:rPr>
        <w:t xml:space="preserve">) Nájemce si sám </w:t>
      </w:r>
      <w:r w:rsidR="00014335" w:rsidRPr="0066050F">
        <w:rPr>
          <w:rFonts w:cs="Arial"/>
          <w:sz w:val="21"/>
          <w:szCs w:val="21"/>
        </w:rPr>
        <w:t xml:space="preserve">vlastním jménem </w:t>
      </w:r>
      <w:r w:rsidRPr="0066050F">
        <w:rPr>
          <w:rFonts w:cs="Arial"/>
          <w:sz w:val="21"/>
          <w:szCs w:val="21"/>
        </w:rPr>
        <w:t xml:space="preserve">zajistí </w:t>
      </w:r>
      <w:r w:rsidR="00014335" w:rsidRPr="0066050F">
        <w:rPr>
          <w:rFonts w:cs="Arial"/>
          <w:sz w:val="21"/>
          <w:szCs w:val="21"/>
        </w:rPr>
        <w:t xml:space="preserve">nejpozději do ……………… dnů od podpisu této smlouvy </w:t>
      </w:r>
      <w:r w:rsidRPr="0066050F">
        <w:rPr>
          <w:rFonts w:cs="Arial"/>
          <w:sz w:val="21"/>
          <w:szCs w:val="21"/>
        </w:rPr>
        <w:t>poskytování těchto plnění spojených s užíváním bytu a souvisejících služeb:</w:t>
      </w:r>
    </w:p>
    <w:p w14:paraId="5E3345FA" w14:textId="77777777" w:rsidR="0018163F" w:rsidRPr="0066050F" w:rsidRDefault="0097348B" w:rsidP="00285C94">
      <w:pPr>
        <w:pStyle w:val="Bezmezer"/>
        <w:spacing w:line="276" w:lineRule="auto"/>
        <w:ind w:left="57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ab/>
      </w:r>
      <w:r w:rsidR="0018163F" w:rsidRPr="0066050F">
        <w:rPr>
          <w:rFonts w:cs="Arial"/>
          <w:sz w:val="21"/>
          <w:szCs w:val="21"/>
        </w:rPr>
        <w:t>a) ………………,</w:t>
      </w:r>
    </w:p>
    <w:p w14:paraId="7010628E" w14:textId="77777777" w:rsidR="0018163F" w:rsidRPr="0066050F" w:rsidRDefault="0097348B" w:rsidP="00285C94">
      <w:pPr>
        <w:pStyle w:val="Bezmezer"/>
        <w:spacing w:line="276" w:lineRule="auto"/>
        <w:ind w:left="57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ab/>
      </w:r>
      <w:r w:rsidR="0018163F" w:rsidRPr="0066050F">
        <w:rPr>
          <w:rFonts w:cs="Arial"/>
          <w:sz w:val="21"/>
          <w:szCs w:val="21"/>
        </w:rPr>
        <w:t>b) ………………,</w:t>
      </w:r>
    </w:p>
    <w:p w14:paraId="3FA1E084" w14:textId="77777777" w:rsidR="0018163F" w:rsidRPr="0066050F" w:rsidRDefault="0097348B" w:rsidP="00285C94">
      <w:pPr>
        <w:pStyle w:val="Bezmezer"/>
        <w:spacing w:line="276" w:lineRule="auto"/>
        <w:ind w:left="57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ab/>
      </w:r>
      <w:r w:rsidR="0018163F" w:rsidRPr="0066050F">
        <w:rPr>
          <w:rFonts w:cs="Arial"/>
          <w:sz w:val="21"/>
          <w:szCs w:val="21"/>
        </w:rPr>
        <w:t>c) ……………….</w:t>
      </w:r>
    </w:p>
    <w:p w14:paraId="402EF667" w14:textId="64CA8DBD" w:rsidR="0018163F" w:rsidRPr="0066050F" w:rsidRDefault="002B24B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66050F">
        <w:rPr>
          <w:rFonts w:cs="Arial"/>
          <w:sz w:val="21"/>
          <w:szCs w:val="21"/>
        </w:rPr>
        <w:t>6</w:t>
      </w:r>
      <w:r w:rsidRPr="0066050F">
        <w:rPr>
          <w:rFonts w:cs="Arial"/>
          <w:sz w:val="21"/>
          <w:szCs w:val="21"/>
        </w:rPr>
        <w:t xml:space="preserve">) </w:t>
      </w:r>
      <w:r w:rsidR="0018163F" w:rsidRPr="0066050F">
        <w:rPr>
          <w:rFonts w:cs="Arial"/>
          <w:sz w:val="21"/>
          <w:szCs w:val="21"/>
        </w:rPr>
        <w:t xml:space="preserve">Pronajímatel se zavazuje poskytnout Nájemci nezbytnou součinnost k tomu, aby si </w:t>
      </w:r>
      <w:r w:rsidR="00014335" w:rsidRPr="0066050F">
        <w:rPr>
          <w:rFonts w:cs="Arial"/>
          <w:sz w:val="21"/>
          <w:szCs w:val="21"/>
        </w:rPr>
        <w:t xml:space="preserve">Nájemce </w:t>
      </w:r>
      <w:r w:rsidR="0018163F" w:rsidRPr="0066050F">
        <w:rPr>
          <w:rFonts w:cs="Arial"/>
          <w:sz w:val="21"/>
          <w:szCs w:val="21"/>
        </w:rPr>
        <w:t xml:space="preserve">mohl </w:t>
      </w:r>
      <w:r w:rsidR="00014335" w:rsidRPr="0066050F">
        <w:rPr>
          <w:rFonts w:cs="Arial"/>
          <w:sz w:val="21"/>
          <w:szCs w:val="21"/>
        </w:rPr>
        <w:t xml:space="preserve">poskytování plnění a služeb </w:t>
      </w:r>
      <w:r w:rsidRPr="0066050F">
        <w:rPr>
          <w:rFonts w:cs="Arial"/>
          <w:sz w:val="21"/>
          <w:szCs w:val="21"/>
        </w:rPr>
        <w:t xml:space="preserve">uvedených v odst. 4 tohoto článku </w:t>
      </w:r>
      <w:r w:rsidR="00014335" w:rsidRPr="0066050F">
        <w:rPr>
          <w:rFonts w:cs="Arial"/>
          <w:sz w:val="21"/>
          <w:szCs w:val="21"/>
        </w:rPr>
        <w:t>zajistit vlastním jménem.</w:t>
      </w:r>
    </w:p>
    <w:p w14:paraId="64AFAE13" w14:textId="77777777" w:rsidR="0018163F" w:rsidRDefault="0018163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D1D502F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B5F4E1" w14:textId="77777777" w:rsidR="00672528" w:rsidRPr="0066050F" w:rsidRDefault="005D324A" w:rsidP="005D324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V</w:t>
      </w:r>
      <w:r w:rsidR="00CD2C66" w:rsidRPr="0066050F">
        <w:rPr>
          <w:rFonts w:cs="Arial"/>
          <w:b/>
          <w:sz w:val="21"/>
          <w:szCs w:val="21"/>
        </w:rPr>
        <w:t>I</w:t>
      </w:r>
      <w:r w:rsidRPr="0066050F">
        <w:rPr>
          <w:rFonts w:cs="Arial"/>
          <w:b/>
          <w:sz w:val="21"/>
          <w:szCs w:val="21"/>
        </w:rPr>
        <w:t>II. Jistota</w:t>
      </w:r>
    </w:p>
    <w:p w14:paraId="7AFFF4A5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9803DBE" w14:textId="49AC8891" w:rsidR="005D324A" w:rsidRPr="0066050F" w:rsidRDefault="005D324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9840B0" w:rsidRPr="0066050F">
        <w:rPr>
          <w:rFonts w:cs="Arial"/>
          <w:sz w:val="21"/>
          <w:szCs w:val="21"/>
        </w:rPr>
        <w:t xml:space="preserve">Nájemce poskytl při podpisu této smlouvy Pronajímateli jistotu, že zaplatí nájemné a splní povinnosti vyplývající z nájmu, a to ve výši ……………… násobku </w:t>
      </w:r>
      <w:r w:rsidR="009840B0" w:rsidRPr="0066050F">
        <w:rPr>
          <w:rFonts w:cs="Arial"/>
          <w:i/>
          <w:sz w:val="21"/>
          <w:szCs w:val="21"/>
        </w:rPr>
        <w:t xml:space="preserve">(maximálně </w:t>
      </w:r>
      <w:r w:rsidR="00285C94" w:rsidRPr="0066050F">
        <w:rPr>
          <w:rFonts w:cs="Arial"/>
          <w:i/>
          <w:sz w:val="21"/>
          <w:szCs w:val="21"/>
        </w:rPr>
        <w:t>troj</w:t>
      </w:r>
      <w:r w:rsidR="009840B0" w:rsidRPr="0066050F">
        <w:rPr>
          <w:rFonts w:cs="Arial"/>
          <w:i/>
          <w:sz w:val="21"/>
          <w:szCs w:val="21"/>
        </w:rPr>
        <w:t xml:space="preserve">násobku) </w:t>
      </w:r>
      <w:r w:rsidR="009840B0" w:rsidRPr="0066050F">
        <w:rPr>
          <w:rFonts w:cs="Arial"/>
          <w:sz w:val="21"/>
          <w:szCs w:val="21"/>
        </w:rPr>
        <w:t>měsíčního nájemného.</w:t>
      </w:r>
    </w:p>
    <w:p w14:paraId="27CD9258" w14:textId="77777777" w:rsidR="0018163F" w:rsidRDefault="0018163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52D487E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473F82A" w14:textId="77777777" w:rsidR="00CC47A2" w:rsidRPr="0066050F" w:rsidRDefault="004C1A8B" w:rsidP="004C1A8B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I</w:t>
      </w:r>
      <w:r w:rsidR="00CD2C66" w:rsidRPr="0066050F">
        <w:rPr>
          <w:rFonts w:cs="Arial"/>
          <w:b/>
          <w:sz w:val="21"/>
          <w:szCs w:val="21"/>
        </w:rPr>
        <w:t>X</w:t>
      </w:r>
      <w:r w:rsidRPr="0066050F">
        <w:rPr>
          <w:rFonts w:cs="Arial"/>
          <w:b/>
          <w:sz w:val="21"/>
          <w:szCs w:val="21"/>
        </w:rPr>
        <w:t>. Ukončení nájmu</w:t>
      </w:r>
    </w:p>
    <w:p w14:paraId="25D9D612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0040D98" w14:textId="48595334" w:rsidR="004C1A8B" w:rsidRPr="0066050F" w:rsidRDefault="00EA05B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4C1A8B" w:rsidRPr="0066050F">
        <w:rPr>
          <w:rFonts w:cs="Arial"/>
          <w:sz w:val="21"/>
          <w:szCs w:val="21"/>
        </w:rPr>
        <w:t>Nájem končí uplynutím doby nájmu sjednané v čl. II</w:t>
      </w:r>
      <w:r w:rsidR="00285C94" w:rsidRPr="0066050F">
        <w:rPr>
          <w:rFonts w:cs="Arial"/>
          <w:sz w:val="21"/>
          <w:szCs w:val="21"/>
        </w:rPr>
        <w:t xml:space="preserve"> odst. 2</w:t>
      </w:r>
      <w:r w:rsidR="004C1A8B" w:rsidRPr="0066050F">
        <w:rPr>
          <w:rFonts w:cs="Arial"/>
          <w:sz w:val="21"/>
          <w:szCs w:val="21"/>
        </w:rPr>
        <w:t xml:space="preserve"> této smlouvy.</w:t>
      </w:r>
    </w:p>
    <w:p w14:paraId="72B8A69B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68A4BBE" w14:textId="30F644C2" w:rsidR="004C1A8B" w:rsidRPr="0066050F" w:rsidRDefault="004C1A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(2) Nájem lze </w:t>
      </w:r>
      <w:r w:rsidR="0097348B" w:rsidRPr="0066050F">
        <w:rPr>
          <w:rFonts w:cs="Arial"/>
          <w:sz w:val="21"/>
          <w:szCs w:val="21"/>
        </w:rPr>
        <w:t xml:space="preserve">dále </w:t>
      </w:r>
      <w:r w:rsidRPr="0066050F">
        <w:rPr>
          <w:rFonts w:cs="Arial"/>
          <w:sz w:val="21"/>
          <w:szCs w:val="21"/>
        </w:rPr>
        <w:t>kdykoliv ukon</w:t>
      </w:r>
      <w:r w:rsidR="0097348B" w:rsidRPr="0066050F">
        <w:rPr>
          <w:rFonts w:cs="Arial"/>
          <w:sz w:val="21"/>
          <w:szCs w:val="21"/>
        </w:rPr>
        <w:t>čit dohodou stran nebo výpovědí.</w:t>
      </w:r>
    </w:p>
    <w:p w14:paraId="17AFF871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288BBD3" w14:textId="30DC8A3C" w:rsidR="0097348B" w:rsidRPr="0066050F" w:rsidRDefault="00973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(3) Nájemce může vypovědět nájem kdykoliv bez uvedení důvodu, avšak vždy písemnou formou</w:t>
      </w:r>
      <w:r w:rsidR="00285C94" w:rsidRPr="0066050F">
        <w:rPr>
          <w:rFonts w:cs="Arial"/>
          <w:sz w:val="21"/>
          <w:szCs w:val="21"/>
        </w:rPr>
        <w:t>,</w:t>
      </w:r>
      <w:r w:rsidRPr="0066050F">
        <w:rPr>
          <w:rFonts w:cs="Arial"/>
          <w:sz w:val="21"/>
          <w:szCs w:val="21"/>
        </w:rPr>
        <w:t xml:space="preserve"> a </w:t>
      </w:r>
      <w:r w:rsidR="00285C94" w:rsidRPr="0066050F">
        <w:rPr>
          <w:rFonts w:cs="Arial"/>
          <w:sz w:val="21"/>
          <w:szCs w:val="21"/>
        </w:rPr>
        <w:t>to s</w:t>
      </w:r>
      <w:r w:rsidRPr="0066050F">
        <w:rPr>
          <w:rFonts w:cs="Arial"/>
          <w:sz w:val="21"/>
          <w:szCs w:val="21"/>
        </w:rPr>
        <w:t> tříměsíční výpovědní dob</w:t>
      </w:r>
      <w:r w:rsidR="00285C94" w:rsidRPr="0066050F">
        <w:rPr>
          <w:rFonts w:cs="Arial"/>
          <w:sz w:val="21"/>
          <w:szCs w:val="21"/>
        </w:rPr>
        <w:t>ou</w:t>
      </w:r>
      <w:r w:rsidRPr="0066050F">
        <w:rPr>
          <w:rFonts w:cs="Arial"/>
          <w:sz w:val="21"/>
          <w:szCs w:val="21"/>
        </w:rPr>
        <w:t>. Výpovědní doba začíná běžet od prvního dne kalendářního měsíce následujícího poté, co výpověď došla Pronajímateli.</w:t>
      </w:r>
    </w:p>
    <w:p w14:paraId="6583469A" w14:textId="77777777" w:rsidR="0066050F" w:rsidRDefault="0066050F" w:rsidP="00973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9A549C" w14:textId="54DAB5F4" w:rsidR="00271571" w:rsidRPr="0066050F" w:rsidRDefault="0097348B" w:rsidP="00973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(4) Pronajímatel může nájem vypovědět pouze ze zákonem stanovených důvodů.</w:t>
      </w:r>
    </w:p>
    <w:p w14:paraId="28423BDF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5ACBF09" w14:textId="78387089" w:rsidR="00CC0D2C" w:rsidRPr="0066050F" w:rsidRDefault="00973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(5) Pro účely výpovědi se strany dohodly, že za hrubé porušení povinností Nájemce se vždy považuje zejména:</w:t>
      </w:r>
    </w:p>
    <w:p w14:paraId="3F29985B" w14:textId="77777777" w:rsidR="005D3928" w:rsidRPr="0066050F" w:rsidRDefault="005D3928" w:rsidP="00285C94">
      <w:pPr>
        <w:pStyle w:val="Bezmezer"/>
        <w:numPr>
          <w:ilvl w:val="0"/>
          <w:numId w:val="2"/>
        </w:numPr>
        <w:spacing w:line="276" w:lineRule="auto"/>
        <w:ind w:left="700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lastRenderedPageBreak/>
        <w:t>překročí-li Nájemce přijetím další osoby do své domácnosti v Předmětu nájmu maximální počet osob stanovený v čl. IV odst. 3,</w:t>
      </w:r>
    </w:p>
    <w:p w14:paraId="39C6BDF7" w14:textId="592A6DE8" w:rsidR="0097348B" w:rsidRPr="0066050F" w:rsidRDefault="0097348B" w:rsidP="00285C94">
      <w:pPr>
        <w:pStyle w:val="Bezmezer"/>
        <w:numPr>
          <w:ilvl w:val="0"/>
          <w:numId w:val="2"/>
        </w:numPr>
        <w:spacing w:line="276" w:lineRule="auto"/>
        <w:ind w:left="700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poruší-li Nájemce opakovaně pravidla obvyklého chování v domě a rozumné pokyny Pronajímatele </w:t>
      </w:r>
      <w:r w:rsidR="005D3928" w:rsidRPr="0066050F">
        <w:rPr>
          <w:rFonts w:cs="Arial"/>
          <w:sz w:val="21"/>
          <w:szCs w:val="21"/>
        </w:rPr>
        <w:t>pro zachování náležitého pořádku a nesjedná nápravu ani po upozornění ze strany Pronajímatele,</w:t>
      </w:r>
    </w:p>
    <w:p w14:paraId="18727D95" w14:textId="77777777" w:rsidR="005D3928" w:rsidRPr="0066050F" w:rsidRDefault="00B8664E" w:rsidP="00285C94">
      <w:pPr>
        <w:pStyle w:val="Bezmezer"/>
        <w:numPr>
          <w:ilvl w:val="0"/>
          <w:numId w:val="2"/>
        </w:numPr>
        <w:spacing w:line="276" w:lineRule="auto"/>
        <w:ind w:left="700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z</w:t>
      </w:r>
      <w:r w:rsidR="005D3928" w:rsidRPr="0066050F">
        <w:rPr>
          <w:rFonts w:cs="Arial"/>
          <w:sz w:val="21"/>
          <w:szCs w:val="21"/>
        </w:rPr>
        <w:t xml:space="preserve">vířata chovaná </w:t>
      </w:r>
      <w:r w:rsidRPr="0066050F">
        <w:rPr>
          <w:rFonts w:cs="Arial"/>
          <w:sz w:val="21"/>
          <w:szCs w:val="21"/>
        </w:rPr>
        <w:t>N</w:t>
      </w:r>
      <w:r w:rsidR="005D3928" w:rsidRPr="0066050F">
        <w:rPr>
          <w:rFonts w:cs="Arial"/>
          <w:sz w:val="21"/>
          <w:szCs w:val="21"/>
        </w:rPr>
        <w:t xml:space="preserve">ájemcem budou opakovaně a závažným </w:t>
      </w:r>
      <w:proofErr w:type="gramStart"/>
      <w:r w:rsidR="005D3928" w:rsidRPr="0066050F">
        <w:rPr>
          <w:rFonts w:cs="Arial"/>
          <w:sz w:val="21"/>
          <w:szCs w:val="21"/>
        </w:rPr>
        <w:t>způsobem</w:t>
      </w:r>
      <w:proofErr w:type="gramEnd"/>
      <w:r w:rsidR="005D3928" w:rsidRPr="0066050F">
        <w:rPr>
          <w:rFonts w:cs="Arial"/>
          <w:sz w:val="21"/>
          <w:szCs w:val="21"/>
        </w:rPr>
        <w:t xml:space="preserve"> jakkoliv obtěžovat ostatní obyvatele domu nebo Nájemce opakovaně neodstraní případné znečištění domu či prostoru před vstupem do domu způsobené jím chovaným zvířetem a nesjedná nápravu ani po upozornění ze strany Pronajímatele.</w:t>
      </w:r>
    </w:p>
    <w:p w14:paraId="7B48703A" w14:textId="77777777" w:rsidR="00F36031" w:rsidRDefault="00F3603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377156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5065CA1" w14:textId="77777777" w:rsidR="00F36031" w:rsidRPr="0066050F" w:rsidRDefault="00F36031" w:rsidP="00F3603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 xml:space="preserve">X. Vrácení </w:t>
      </w:r>
      <w:r w:rsidR="009968FD" w:rsidRPr="0066050F">
        <w:rPr>
          <w:rFonts w:cs="Arial"/>
          <w:b/>
          <w:sz w:val="21"/>
          <w:szCs w:val="21"/>
        </w:rPr>
        <w:t>Předmětu nájmu</w:t>
      </w:r>
      <w:r w:rsidRPr="0066050F">
        <w:rPr>
          <w:rFonts w:cs="Arial"/>
          <w:b/>
          <w:sz w:val="21"/>
          <w:szCs w:val="21"/>
        </w:rPr>
        <w:t xml:space="preserve"> při skončení nájmu</w:t>
      </w:r>
    </w:p>
    <w:p w14:paraId="5B3CB690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01C5433" w14:textId="0FFF967B" w:rsidR="005D3928" w:rsidRPr="0066050F" w:rsidRDefault="005D392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4A3631" w:rsidRPr="0066050F">
        <w:rPr>
          <w:rFonts w:cs="Arial"/>
          <w:sz w:val="21"/>
          <w:szCs w:val="21"/>
        </w:rPr>
        <w:t>1</w:t>
      </w:r>
      <w:r w:rsidRPr="0066050F">
        <w:rPr>
          <w:rFonts w:cs="Arial"/>
          <w:sz w:val="21"/>
          <w:szCs w:val="21"/>
        </w:rPr>
        <w:t xml:space="preserve">) Při skončení nájmu uvede </w:t>
      </w:r>
      <w:r w:rsidR="004A3631" w:rsidRPr="0066050F">
        <w:rPr>
          <w:rFonts w:cs="Arial"/>
          <w:sz w:val="21"/>
          <w:szCs w:val="21"/>
        </w:rPr>
        <w:t>N</w:t>
      </w:r>
      <w:r w:rsidRPr="0066050F">
        <w:rPr>
          <w:rFonts w:cs="Arial"/>
          <w:sz w:val="21"/>
          <w:szCs w:val="21"/>
        </w:rPr>
        <w:t xml:space="preserve">ájemce </w:t>
      </w:r>
      <w:r w:rsidR="004A3631" w:rsidRPr="0066050F">
        <w:rPr>
          <w:rFonts w:cs="Arial"/>
          <w:sz w:val="21"/>
          <w:szCs w:val="21"/>
        </w:rPr>
        <w:t>Předmět nájmu</w:t>
      </w:r>
      <w:r w:rsidRPr="0066050F">
        <w:rPr>
          <w:rFonts w:cs="Arial"/>
          <w:sz w:val="21"/>
          <w:szCs w:val="21"/>
        </w:rPr>
        <w:t xml:space="preserve"> do původního stavu</w:t>
      </w:r>
      <w:r w:rsidR="004A3631" w:rsidRPr="0066050F">
        <w:rPr>
          <w:rFonts w:cs="Arial"/>
          <w:sz w:val="21"/>
          <w:szCs w:val="21"/>
        </w:rPr>
        <w:t>,</w:t>
      </w:r>
      <w:r w:rsidRPr="0066050F">
        <w:rPr>
          <w:rFonts w:cs="Arial"/>
          <w:sz w:val="21"/>
          <w:szCs w:val="21"/>
        </w:rPr>
        <w:t xml:space="preserve"> odstraní v </w:t>
      </w:r>
      <w:r w:rsidR="004A3631" w:rsidRPr="0066050F">
        <w:rPr>
          <w:rFonts w:cs="Arial"/>
          <w:sz w:val="21"/>
          <w:szCs w:val="21"/>
        </w:rPr>
        <w:t>něm</w:t>
      </w:r>
      <w:r w:rsidRPr="0066050F">
        <w:rPr>
          <w:rFonts w:cs="Arial"/>
          <w:sz w:val="21"/>
          <w:szCs w:val="21"/>
        </w:rPr>
        <w:t xml:space="preserve"> </w:t>
      </w:r>
      <w:r w:rsidR="00F36031" w:rsidRPr="0066050F">
        <w:rPr>
          <w:rFonts w:cs="Arial"/>
          <w:sz w:val="21"/>
          <w:szCs w:val="21"/>
        </w:rPr>
        <w:t xml:space="preserve">veškeré </w:t>
      </w:r>
      <w:r w:rsidRPr="0066050F">
        <w:rPr>
          <w:rFonts w:cs="Arial"/>
          <w:sz w:val="21"/>
          <w:szCs w:val="21"/>
        </w:rPr>
        <w:t xml:space="preserve">změny provedené se souhlasem </w:t>
      </w:r>
      <w:r w:rsidR="00F36031" w:rsidRPr="0066050F">
        <w:rPr>
          <w:rFonts w:cs="Arial"/>
          <w:sz w:val="21"/>
          <w:szCs w:val="21"/>
        </w:rPr>
        <w:t xml:space="preserve">či bez souhlasu </w:t>
      </w:r>
      <w:r w:rsidR="0043049F" w:rsidRPr="0066050F">
        <w:rPr>
          <w:rFonts w:cs="Arial"/>
          <w:sz w:val="21"/>
          <w:szCs w:val="21"/>
        </w:rPr>
        <w:t>P</w:t>
      </w:r>
      <w:r w:rsidRPr="0066050F">
        <w:rPr>
          <w:rFonts w:cs="Arial"/>
          <w:sz w:val="21"/>
          <w:szCs w:val="21"/>
        </w:rPr>
        <w:t>ronajímatele, ledaže se strany o</w:t>
      </w:r>
      <w:r w:rsidR="00F27DFD" w:rsidRPr="0066050F">
        <w:rPr>
          <w:rFonts w:cs="Arial"/>
          <w:sz w:val="21"/>
          <w:szCs w:val="21"/>
        </w:rPr>
        <w:t> </w:t>
      </w:r>
      <w:r w:rsidRPr="0066050F">
        <w:rPr>
          <w:rFonts w:cs="Arial"/>
          <w:sz w:val="21"/>
          <w:szCs w:val="21"/>
        </w:rPr>
        <w:t xml:space="preserve">určité změně zvlášť dohodnou, že ji </w:t>
      </w:r>
      <w:r w:rsidR="004A3631" w:rsidRPr="0066050F">
        <w:rPr>
          <w:rFonts w:cs="Arial"/>
          <w:sz w:val="21"/>
          <w:szCs w:val="21"/>
        </w:rPr>
        <w:t>Nájemce odstranit nemusí a Předmětu nájmu vyklidí.</w:t>
      </w:r>
    </w:p>
    <w:p w14:paraId="52813F5F" w14:textId="77777777" w:rsidR="0066050F" w:rsidRDefault="0066050F" w:rsidP="00791CA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9D6D57C" w14:textId="43348FE6" w:rsidR="00791CAB" w:rsidRPr="0066050F" w:rsidRDefault="00791CAB" w:rsidP="00791CA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(2) Nájemce předá Předmět nájmu Pronajímateli nejpozději v den následující po skončení nájmu.</w:t>
      </w:r>
    </w:p>
    <w:p w14:paraId="30BF1A80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1C8CF4A" w14:textId="43691107" w:rsidR="004A3631" w:rsidRPr="0066050F" w:rsidRDefault="004A363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791CAB" w:rsidRPr="0066050F">
        <w:rPr>
          <w:rFonts w:cs="Arial"/>
          <w:sz w:val="21"/>
          <w:szCs w:val="21"/>
        </w:rPr>
        <w:t>3</w:t>
      </w:r>
      <w:r w:rsidRPr="0066050F">
        <w:rPr>
          <w:rFonts w:cs="Arial"/>
          <w:sz w:val="21"/>
          <w:szCs w:val="21"/>
        </w:rPr>
        <w:t xml:space="preserve">) O předání bytu Nájemcem </w:t>
      </w:r>
      <w:r w:rsidR="00493075" w:rsidRPr="0066050F">
        <w:rPr>
          <w:rFonts w:cs="Arial"/>
          <w:sz w:val="21"/>
          <w:szCs w:val="21"/>
        </w:rPr>
        <w:t>P</w:t>
      </w:r>
      <w:r w:rsidRPr="0066050F">
        <w:rPr>
          <w:rFonts w:cs="Arial"/>
          <w:sz w:val="21"/>
          <w:szCs w:val="21"/>
        </w:rPr>
        <w:t>ronajímateli bude vyhotoven při předání Předmětu nájmu Nájemcem Pronajímateli předávací protokol, který bude podepsán oběma stranami této smlouvy. Obsahem tohoto protokolu bude zejména podrobný popis Předmětu nájmu a</w:t>
      </w:r>
      <w:r w:rsidR="00F27DFD" w:rsidRPr="0066050F">
        <w:rPr>
          <w:rFonts w:cs="Arial"/>
          <w:sz w:val="21"/>
          <w:szCs w:val="21"/>
        </w:rPr>
        <w:t> </w:t>
      </w:r>
      <w:r w:rsidRPr="0066050F">
        <w:rPr>
          <w:rFonts w:cs="Arial"/>
          <w:sz w:val="21"/>
          <w:szCs w:val="21"/>
        </w:rPr>
        <w:t>odchylek jeho stavu oproti stavu, v jakém byl Předmět nájmu předán Pronajímatelem Nájemci, dále stavy měřidel energií a</w:t>
      </w:r>
      <w:r w:rsidR="00A12A86" w:rsidRPr="0066050F">
        <w:rPr>
          <w:rFonts w:cs="Arial"/>
          <w:sz w:val="21"/>
          <w:szCs w:val="21"/>
        </w:rPr>
        <w:t xml:space="preserve"> výčet a</w:t>
      </w:r>
      <w:r w:rsidRPr="0066050F">
        <w:rPr>
          <w:rFonts w:cs="Arial"/>
          <w:sz w:val="21"/>
          <w:szCs w:val="21"/>
        </w:rPr>
        <w:t xml:space="preserve"> </w:t>
      </w:r>
      <w:r w:rsidR="00285C94" w:rsidRPr="0066050F">
        <w:rPr>
          <w:rFonts w:cs="Arial"/>
          <w:sz w:val="21"/>
          <w:szCs w:val="21"/>
        </w:rPr>
        <w:t>po</w:t>
      </w:r>
      <w:r w:rsidRPr="0066050F">
        <w:rPr>
          <w:rFonts w:cs="Arial"/>
          <w:sz w:val="21"/>
          <w:szCs w:val="21"/>
        </w:rPr>
        <w:t>čet klíčů souvisejících s užíváním Předmětu nájmu</w:t>
      </w:r>
      <w:r w:rsidR="00B8664E" w:rsidRPr="0066050F">
        <w:rPr>
          <w:rFonts w:cs="Arial"/>
          <w:sz w:val="21"/>
          <w:szCs w:val="21"/>
        </w:rPr>
        <w:t xml:space="preserve"> předaných Nájemcem Pronajímateli</w:t>
      </w:r>
      <w:r w:rsidRPr="0066050F">
        <w:rPr>
          <w:rFonts w:cs="Arial"/>
          <w:sz w:val="21"/>
          <w:szCs w:val="21"/>
        </w:rPr>
        <w:t>.</w:t>
      </w:r>
    </w:p>
    <w:p w14:paraId="2FC5188F" w14:textId="77777777" w:rsidR="00ED452D" w:rsidRDefault="00ED452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F33E0F2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74BF526" w14:textId="77777777" w:rsidR="004C299E" w:rsidRPr="0066050F" w:rsidRDefault="00CD2C66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XI</w:t>
      </w:r>
      <w:r w:rsidR="004C299E" w:rsidRPr="0066050F">
        <w:rPr>
          <w:rFonts w:cs="Arial"/>
          <w:b/>
          <w:sz w:val="21"/>
          <w:szCs w:val="21"/>
        </w:rPr>
        <w:t>. Ostatní práva a povinnosti stran</w:t>
      </w:r>
    </w:p>
    <w:p w14:paraId="79696A6E" w14:textId="77777777" w:rsidR="0066050F" w:rsidRDefault="0066050F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4D00384" w14:textId="5C24EFC7" w:rsidR="00285C94" w:rsidRPr="0066050F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285C94" w:rsidRPr="0066050F">
        <w:rPr>
          <w:rFonts w:cs="Arial"/>
          <w:sz w:val="21"/>
          <w:szCs w:val="21"/>
        </w:rPr>
        <w:t>1</w:t>
      </w:r>
      <w:r w:rsidRPr="0066050F">
        <w:rPr>
          <w:rFonts w:cs="Arial"/>
          <w:sz w:val="21"/>
          <w:szCs w:val="21"/>
        </w:rPr>
        <w:t>) Práva a povinnosti stran touto smlouvou výslovně neupravené se řídí českým právním řádem, zejména občanským zákoníkem.</w:t>
      </w:r>
    </w:p>
    <w:p w14:paraId="008142F2" w14:textId="77777777" w:rsidR="00285C94" w:rsidRPr="0066050F" w:rsidRDefault="00285C9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54A05C2" w14:textId="77777777" w:rsidR="0066050F" w:rsidRDefault="0066050F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</w:p>
    <w:p w14:paraId="7A55D228" w14:textId="344990F0" w:rsidR="00B86B01" w:rsidRPr="0066050F" w:rsidRDefault="00CD2C66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XII</w:t>
      </w:r>
      <w:r w:rsidR="00BB4CE9" w:rsidRPr="0066050F">
        <w:rPr>
          <w:rFonts w:cs="Arial"/>
          <w:b/>
          <w:sz w:val="21"/>
          <w:szCs w:val="21"/>
        </w:rPr>
        <w:t xml:space="preserve">. </w:t>
      </w:r>
      <w:r w:rsidR="00B86B01" w:rsidRPr="0066050F">
        <w:rPr>
          <w:rFonts w:cs="Arial"/>
          <w:b/>
          <w:sz w:val="21"/>
          <w:szCs w:val="21"/>
        </w:rPr>
        <w:t>Rozhodčí doložka</w:t>
      </w:r>
    </w:p>
    <w:p w14:paraId="3D0E92B7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96C480F" w14:textId="100F7BD7" w:rsidR="00B86B01" w:rsidRPr="0066050F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(1) </w:t>
      </w:r>
      <w:r w:rsidR="00B86B01" w:rsidRPr="0066050F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66050F">
        <w:rPr>
          <w:rFonts w:cs="Arial"/>
          <w:sz w:val="21"/>
          <w:szCs w:val="21"/>
        </w:rPr>
        <w:t> </w:t>
      </w:r>
      <w:r w:rsidR="00B86B01" w:rsidRPr="0066050F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66050F">
        <w:rPr>
          <w:rFonts w:cs="Arial"/>
          <w:sz w:val="21"/>
          <w:szCs w:val="21"/>
        </w:rPr>
        <w:t> </w:t>
      </w:r>
      <w:r w:rsidR="00B86B01" w:rsidRPr="0066050F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5A154748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285162B" w14:textId="77777777" w:rsidR="0066050F" w:rsidRP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D5C7B35" w14:textId="77777777" w:rsidR="00BB4CE9" w:rsidRPr="0066050F" w:rsidRDefault="00CD2C66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XIII</w:t>
      </w:r>
      <w:r w:rsidR="00BB4CE9" w:rsidRPr="0066050F">
        <w:rPr>
          <w:rFonts w:cs="Arial"/>
          <w:b/>
          <w:sz w:val="21"/>
          <w:szCs w:val="21"/>
        </w:rPr>
        <w:t>. Závěrečná ustanovení</w:t>
      </w:r>
    </w:p>
    <w:p w14:paraId="11B57E58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FEF893A" w14:textId="731F4561" w:rsidR="00BB4CE9" w:rsidRPr="0066050F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547030" w:rsidRPr="0066050F">
        <w:rPr>
          <w:rFonts w:cs="Arial"/>
          <w:sz w:val="21"/>
          <w:szCs w:val="21"/>
        </w:rPr>
        <w:t>1</w:t>
      </w:r>
      <w:r w:rsidRPr="0066050F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369A1F99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3706259" w14:textId="6EB44946" w:rsidR="00BB4CE9" w:rsidRPr="0066050F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547030" w:rsidRPr="0066050F">
        <w:rPr>
          <w:rFonts w:cs="Arial"/>
          <w:sz w:val="21"/>
          <w:szCs w:val="21"/>
        </w:rPr>
        <w:t>2</w:t>
      </w:r>
      <w:r w:rsidRPr="0066050F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0FC52053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798F82" w14:textId="51BB0BEB" w:rsidR="00BB4CE9" w:rsidRPr="0066050F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(</w:t>
      </w:r>
      <w:r w:rsidR="00547030" w:rsidRPr="0066050F">
        <w:rPr>
          <w:rFonts w:cs="Arial"/>
          <w:sz w:val="21"/>
          <w:szCs w:val="21"/>
        </w:rPr>
        <w:t>3</w:t>
      </w:r>
      <w:r w:rsidRPr="0066050F">
        <w:rPr>
          <w:rFonts w:cs="Arial"/>
          <w:sz w:val="21"/>
          <w:szCs w:val="21"/>
        </w:rPr>
        <w:t>) Tato smlouva nabývá platnosti i účinnosti dnem podpisu ob</w:t>
      </w:r>
      <w:r w:rsidR="000C7460" w:rsidRPr="0066050F">
        <w:rPr>
          <w:rFonts w:cs="Arial"/>
          <w:sz w:val="21"/>
          <w:szCs w:val="21"/>
        </w:rPr>
        <w:t>ěma</w:t>
      </w:r>
      <w:r w:rsidRPr="0066050F">
        <w:rPr>
          <w:rFonts w:cs="Arial"/>
          <w:sz w:val="21"/>
          <w:szCs w:val="21"/>
        </w:rPr>
        <w:t xml:space="preserve"> smluvní</w:t>
      </w:r>
      <w:r w:rsidR="000C7460" w:rsidRPr="0066050F">
        <w:rPr>
          <w:rFonts w:cs="Arial"/>
          <w:sz w:val="21"/>
          <w:szCs w:val="21"/>
        </w:rPr>
        <w:t>mi</w:t>
      </w:r>
      <w:r w:rsidRPr="0066050F">
        <w:rPr>
          <w:rFonts w:cs="Arial"/>
          <w:sz w:val="21"/>
          <w:szCs w:val="21"/>
        </w:rPr>
        <w:t xml:space="preserve"> stran</w:t>
      </w:r>
      <w:r w:rsidR="000C7460" w:rsidRPr="0066050F">
        <w:rPr>
          <w:rFonts w:cs="Arial"/>
          <w:sz w:val="21"/>
          <w:szCs w:val="21"/>
        </w:rPr>
        <w:t>ami</w:t>
      </w:r>
      <w:r w:rsidRPr="0066050F">
        <w:rPr>
          <w:rFonts w:cs="Arial"/>
          <w:sz w:val="21"/>
          <w:szCs w:val="21"/>
        </w:rPr>
        <w:t>.</w:t>
      </w:r>
    </w:p>
    <w:p w14:paraId="77F313C3" w14:textId="77777777" w:rsidR="0066050F" w:rsidRDefault="0066050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78310EC" w14:textId="1875BD7D" w:rsidR="000C7460" w:rsidRPr="0066050F" w:rsidRDefault="0087784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(4) </w:t>
      </w:r>
      <w:r w:rsidRPr="0066050F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66050F">
        <w:rPr>
          <w:rFonts w:cs="Arial"/>
          <w:sz w:val="21"/>
          <w:szCs w:val="21"/>
        </w:rPr>
        <w:t xml:space="preserve">bezvýhradně </w:t>
      </w:r>
      <w:r w:rsidRPr="0066050F">
        <w:rPr>
          <w:rFonts w:eastAsia="Times New Roman" w:cs="Arial"/>
          <w:sz w:val="21"/>
          <w:szCs w:val="21"/>
        </w:rPr>
        <w:t xml:space="preserve">souhlasí a na důkaz </w:t>
      </w:r>
      <w:r w:rsidRPr="0066050F">
        <w:rPr>
          <w:rFonts w:cs="Arial"/>
          <w:sz w:val="21"/>
          <w:szCs w:val="21"/>
        </w:rPr>
        <w:t xml:space="preserve">této své svobodné vůle </w:t>
      </w:r>
      <w:r w:rsidRPr="0066050F">
        <w:rPr>
          <w:rFonts w:eastAsia="Times New Roman" w:cs="Arial"/>
          <w:sz w:val="21"/>
          <w:szCs w:val="21"/>
        </w:rPr>
        <w:t>připojují své podpisy.</w:t>
      </w:r>
    </w:p>
    <w:p w14:paraId="1A2CE509" w14:textId="77777777" w:rsidR="000C7460" w:rsidRPr="0066050F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75B3FB1" w14:textId="77777777" w:rsidR="006D0056" w:rsidRPr="0066050F" w:rsidRDefault="006D00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A756B3" w14:textId="77777777" w:rsidR="000C7460" w:rsidRPr="0066050F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 xml:space="preserve">V </w:t>
      </w:r>
      <w:r w:rsidR="00DB0C73" w:rsidRPr="0066050F">
        <w:rPr>
          <w:rFonts w:cs="Arial"/>
          <w:sz w:val="21"/>
          <w:szCs w:val="21"/>
        </w:rPr>
        <w:t xml:space="preserve">……………… </w:t>
      </w:r>
      <w:r w:rsidRPr="0066050F">
        <w:rPr>
          <w:rFonts w:cs="Arial"/>
          <w:sz w:val="21"/>
          <w:szCs w:val="21"/>
        </w:rPr>
        <w:t>dne</w:t>
      </w:r>
      <w:r w:rsidR="00DB0C73" w:rsidRPr="0066050F">
        <w:rPr>
          <w:rFonts w:cs="Arial"/>
          <w:sz w:val="21"/>
          <w:szCs w:val="21"/>
        </w:rPr>
        <w:t xml:space="preserve"> ………………</w:t>
      </w:r>
      <w:r w:rsidRPr="0066050F">
        <w:rPr>
          <w:rFonts w:cs="Arial"/>
          <w:sz w:val="21"/>
          <w:szCs w:val="21"/>
        </w:rPr>
        <w:tab/>
      </w:r>
      <w:r w:rsidRPr="0066050F">
        <w:rPr>
          <w:rFonts w:cs="Arial"/>
          <w:sz w:val="21"/>
          <w:szCs w:val="21"/>
        </w:rPr>
        <w:tab/>
      </w:r>
      <w:r w:rsidRPr="0066050F">
        <w:rPr>
          <w:rFonts w:cs="Arial"/>
          <w:sz w:val="21"/>
          <w:szCs w:val="21"/>
        </w:rPr>
        <w:tab/>
      </w:r>
      <w:r w:rsidR="00DB0C73" w:rsidRPr="0066050F">
        <w:rPr>
          <w:rFonts w:cs="Arial"/>
          <w:sz w:val="21"/>
          <w:szCs w:val="21"/>
        </w:rPr>
        <w:t>V ……………… dne ………………</w:t>
      </w:r>
    </w:p>
    <w:p w14:paraId="38B5CBFF" w14:textId="77777777" w:rsidR="000C7460" w:rsidRPr="0066050F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15FCD9B" w14:textId="77777777" w:rsidR="000C7460" w:rsidRPr="0066050F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5F703A" w14:textId="77777777" w:rsidR="00DB0C73" w:rsidRPr="0066050F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F612E66" w14:textId="77777777" w:rsidR="00DB0C73" w:rsidRPr="0066050F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66050F">
        <w:rPr>
          <w:rFonts w:cs="Arial"/>
          <w:sz w:val="21"/>
          <w:szCs w:val="21"/>
        </w:rPr>
        <w:t>………………………………</w:t>
      </w:r>
      <w:r w:rsidRPr="0066050F">
        <w:rPr>
          <w:rFonts w:cs="Arial"/>
          <w:sz w:val="21"/>
          <w:szCs w:val="21"/>
        </w:rPr>
        <w:tab/>
      </w:r>
      <w:r w:rsidRPr="0066050F">
        <w:rPr>
          <w:rFonts w:cs="Arial"/>
          <w:sz w:val="21"/>
          <w:szCs w:val="21"/>
        </w:rPr>
        <w:tab/>
      </w:r>
      <w:r w:rsidRPr="0066050F">
        <w:rPr>
          <w:rFonts w:cs="Arial"/>
          <w:sz w:val="21"/>
          <w:szCs w:val="21"/>
        </w:rPr>
        <w:tab/>
      </w:r>
      <w:r w:rsidRPr="0066050F">
        <w:rPr>
          <w:rFonts w:cs="Arial"/>
          <w:sz w:val="21"/>
          <w:szCs w:val="21"/>
        </w:rPr>
        <w:tab/>
        <w:t>………………………………</w:t>
      </w:r>
    </w:p>
    <w:p w14:paraId="0E3DC3EB" w14:textId="77777777" w:rsidR="000C7460" w:rsidRPr="0066050F" w:rsidRDefault="004E37D8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66050F">
        <w:rPr>
          <w:rFonts w:cs="Arial"/>
          <w:b/>
          <w:sz w:val="21"/>
          <w:szCs w:val="21"/>
        </w:rPr>
        <w:t>P</w:t>
      </w:r>
      <w:r w:rsidR="00CC0D2C" w:rsidRPr="0066050F">
        <w:rPr>
          <w:rFonts w:cs="Arial"/>
          <w:b/>
          <w:sz w:val="21"/>
          <w:szCs w:val="21"/>
        </w:rPr>
        <w:t>ro</w:t>
      </w:r>
      <w:r w:rsidR="004A3631" w:rsidRPr="0066050F">
        <w:rPr>
          <w:rFonts w:cs="Arial"/>
          <w:b/>
          <w:sz w:val="21"/>
          <w:szCs w:val="21"/>
        </w:rPr>
        <w:t>najímatel</w:t>
      </w:r>
      <w:r w:rsidR="000C7460" w:rsidRPr="0066050F">
        <w:rPr>
          <w:rFonts w:cs="Arial"/>
          <w:b/>
          <w:sz w:val="21"/>
          <w:szCs w:val="21"/>
        </w:rPr>
        <w:tab/>
      </w:r>
      <w:r w:rsidR="00CC0D2C" w:rsidRPr="0066050F">
        <w:rPr>
          <w:rFonts w:cs="Arial"/>
          <w:b/>
          <w:sz w:val="21"/>
          <w:szCs w:val="21"/>
        </w:rPr>
        <w:tab/>
      </w:r>
      <w:r w:rsidR="000C7460" w:rsidRPr="0066050F">
        <w:rPr>
          <w:rFonts w:cs="Arial"/>
          <w:b/>
          <w:sz w:val="21"/>
          <w:szCs w:val="21"/>
        </w:rPr>
        <w:tab/>
      </w:r>
      <w:r w:rsidR="004A3631" w:rsidRPr="0066050F">
        <w:rPr>
          <w:rFonts w:cs="Arial"/>
          <w:b/>
          <w:sz w:val="21"/>
          <w:szCs w:val="21"/>
        </w:rPr>
        <w:tab/>
      </w:r>
      <w:r w:rsidR="00DB0C73" w:rsidRPr="0066050F">
        <w:rPr>
          <w:rFonts w:cs="Arial"/>
          <w:b/>
          <w:sz w:val="21"/>
          <w:szCs w:val="21"/>
        </w:rPr>
        <w:tab/>
      </w:r>
      <w:r w:rsidR="000C7460" w:rsidRPr="0066050F">
        <w:rPr>
          <w:rFonts w:cs="Arial"/>
          <w:b/>
          <w:sz w:val="21"/>
          <w:szCs w:val="21"/>
        </w:rPr>
        <w:tab/>
      </w:r>
      <w:r w:rsidR="004A3631" w:rsidRPr="0066050F">
        <w:rPr>
          <w:rFonts w:cs="Arial"/>
          <w:b/>
          <w:sz w:val="21"/>
          <w:szCs w:val="21"/>
        </w:rPr>
        <w:t>Nájemce</w:t>
      </w:r>
    </w:p>
    <w:sectPr w:rsidR="000C7460" w:rsidRPr="0066050F" w:rsidSect="006D005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A867" w14:textId="77777777" w:rsidR="00465F82" w:rsidRDefault="00465F82" w:rsidP="007548F1">
      <w:pPr>
        <w:spacing w:after="0" w:line="240" w:lineRule="auto"/>
      </w:pPr>
      <w:r>
        <w:separator/>
      </w:r>
    </w:p>
  </w:endnote>
  <w:endnote w:type="continuationSeparator" w:id="0">
    <w:p w14:paraId="7A432C03" w14:textId="77777777" w:rsidR="00465F82" w:rsidRDefault="00465F82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6476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D4532A" w14:textId="49CC6194" w:rsidR="00285C94" w:rsidRPr="00285C94" w:rsidRDefault="00285C94">
        <w:pPr>
          <w:pStyle w:val="Zpat"/>
          <w:jc w:val="center"/>
          <w:rPr>
            <w:rFonts w:ascii="Arial" w:hAnsi="Arial" w:cs="Arial"/>
          </w:rPr>
        </w:pPr>
        <w:r w:rsidRPr="00285C94">
          <w:rPr>
            <w:rFonts w:ascii="Arial" w:hAnsi="Arial" w:cs="Arial"/>
          </w:rPr>
          <w:fldChar w:fldCharType="begin"/>
        </w:r>
        <w:r w:rsidRPr="00285C94">
          <w:rPr>
            <w:rFonts w:ascii="Arial" w:hAnsi="Arial" w:cs="Arial"/>
          </w:rPr>
          <w:instrText>PAGE   \* MERGEFORMAT</w:instrText>
        </w:r>
        <w:r w:rsidRPr="00285C94">
          <w:rPr>
            <w:rFonts w:ascii="Arial" w:hAnsi="Arial" w:cs="Arial"/>
          </w:rPr>
          <w:fldChar w:fldCharType="separate"/>
        </w:r>
        <w:r w:rsidRPr="00285C94">
          <w:rPr>
            <w:rFonts w:ascii="Arial" w:hAnsi="Arial" w:cs="Arial"/>
          </w:rPr>
          <w:t>2</w:t>
        </w:r>
        <w:r w:rsidRPr="00285C94">
          <w:rPr>
            <w:rFonts w:ascii="Arial" w:hAnsi="Arial" w:cs="Arial"/>
          </w:rPr>
          <w:fldChar w:fldCharType="end"/>
        </w:r>
      </w:p>
    </w:sdtContent>
  </w:sdt>
  <w:p w14:paraId="6313C634" w14:textId="77777777" w:rsidR="001A7BD7" w:rsidRPr="00FB05E6" w:rsidRDefault="001A7BD7" w:rsidP="00FB0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748A" w14:textId="77777777" w:rsidR="00465F82" w:rsidRDefault="00465F82" w:rsidP="007548F1">
      <w:pPr>
        <w:spacing w:after="0" w:line="240" w:lineRule="auto"/>
      </w:pPr>
      <w:r>
        <w:separator/>
      </w:r>
    </w:p>
  </w:footnote>
  <w:footnote w:type="continuationSeparator" w:id="0">
    <w:p w14:paraId="3940D139" w14:textId="77777777" w:rsidR="00465F82" w:rsidRDefault="00465F82" w:rsidP="0075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33B"/>
    <w:multiLevelType w:val="multilevel"/>
    <w:tmpl w:val="48345D08"/>
    <w:lvl w:ilvl="0">
      <w:start w:val="1"/>
      <w:numFmt w:val="lowerLetter"/>
      <w:pStyle w:val="Pododstavec"/>
      <w:lvlText w:val="%1)"/>
      <w:lvlJc w:val="left"/>
      <w:pPr>
        <w:tabs>
          <w:tab w:val="num" w:pos="851"/>
        </w:tabs>
        <w:ind w:left="851" w:hanging="36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EC61E8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1539705597">
    <w:abstractNumId w:val="0"/>
  </w:num>
  <w:num w:numId="2" w16cid:durableId="164327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14335"/>
    <w:rsid w:val="0005390E"/>
    <w:rsid w:val="0006686C"/>
    <w:rsid w:val="00083555"/>
    <w:rsid w:val="000A5A88"/>
    <w:rsid w:val="000C3DB0"/>
    <w:rsid w:val="000C7460"/>
    <w:rsid w:val="00114184"/>
    <w:rsid w:val="00131609"/>
    <w:rsid w:val="0018163F"/>
    <w:rsid w:val="001938C8"/>
    <w:rsid w:val="001A7BD7"/>
    <w:rsid w:val="001B436C"/>
    <w:rsid w:val="001F1F61"/>
    <w:rsid w:val="00202399"/>
    <w:rsid w:val="002065CC"/>
    <w:rsid w:val="0026554D"/>
    <w:rsid w:val="0026669D"/>
    <w:rsid w:val="00271571"/>
    <w:rsid w:val="00285C94"/>
    <w:rsid w:val="002B24B8"/>
    <w:rsid w:val="002B3E64"/>
    <w:rsid w:val="002B4126"/>
    <w:rsid w:val="003168F4"/>
    <w:rsid w:val="00330039"/>
    <w:rsid w:val="00331F99"/>
    <w:rsid w:val="00345290"/>
    <w:rsid w:val="00367E89"/>
    <w:rsid w:val="003A2DC3"/>
    <w:rsid w:val="003B2A30"/>
    <w:rsid w:val="0043049F"/>
    <w:rsid w:val="00432D13"/>
    <w:rsid w:val="004422D6"/>
    <w:rsid w:val="0046216D"/>
    <w:rsid w:val="00465F82"/>
    <w:rsid w:val="00493075"/>
    <w:rsid w:val="004A3631"/>
    <w:rsid w:val="004C1A8B"/>
    <w:rsid w:val="004C299E"/>
    <w:rsid w:val="004C3884"/>
    <w:rsid w:val="004D3377"/>
    <w:rsid w:val="004D7692"/>
    <w:rsid w:val="004E37D8"/>
    <w:rsid w:val="00547030"/>
    <w:rsid w:val="005B66FC"/>
    <w:rsid w:val="005C3242"/>
    <w:rsid w:val="005D324A"/>
    <w:rsid w:val="005D3928"/>
    <w:rsid w:val="005F542F"/>
    <w:rsid w:val="00656398"/>
    <w:rsid w:val="0066050F"/>
    <w:rsid w:val="006625D7"/>
    <w:rsid w:val="00672528"/>
    <w:rsid w:val="006751EB"/>
    <w:rsid w:val="006C45EB"/>
    <w:rsid w:val="006D0056"/>
    <w:rsid w:val="00715100"/>
    <w:rsid w:val="00725388"/>
    <w:rsid w:val="007548F1"/>
    <w:rsid w:val="00780958"/>
    <w:rsid w:val="007819EA"/>
    <w:rsid w:val="00791CAB"/>
    <w:rsid w:val="007B3999"/>
    <w:rsid w:val="00805A73"/>
    <w:rsid w:val="00807343"/>
    <w:rsid w:val="00807D08"/>
    <w:rsid w:val="00861D35"/>
    <w:rsid w:val="00877840"/>
    <w:rsid w:val="008E0179"/>
    <w:rsid w:val="008E181B"/>
    <w:rsid w:val="00943CF6"/>
    <w:rsid w:val="009528FF"/>
    <w:rsid w:val="00954173"/>
    <w:rsid w:val="0097348B"/>
    <w:rsid w:val="009840B0"/>
    <w:rsid w:val="00985803"/>
    <w:rsid w:val="009968FD"/>
    <w:rsid w:val="009B5B65"/>
    <w:rsid w:val="009D0078"/>
    <w:rsid w:val="009E2422"/>
    <w:rsid w:val="00A12A86"/>
    <w:rsid w:val="00A24709"/>
    <w:rsid w:val="00A5592A"/>
    <w:rsid w:val="00A73BBC"/>
    <w:rsid w:val="00A817E2"/>
    <w:rsid w:val="00A906AF"/>
    <w:rsid w:val="00A918F9"/>
    <w:rsid w:val="00AA0ED2"/>
    <w:rsid w:val="00AB61D5"/>
    <w:rsid w:val="00AD5BF1"/>
    <w:rsid w:val="00AD71A8"/>
    <w:rsid w:val="00B02E13"/>
    <w:rsid w:val="00B26C8E"/>
    <w:rsid w:val="00B43E53"/>
    <w:rsid w:val="00B6533A"/>
    <w:rsid w:val="00B8664E"/>
    <w:rsid w:val="00B86B01"/>
    <w:rsid w:val="00B94A53"/>
    <w:rsid w:val="00BB4CE9"/>
    <w:rsid w:val="00BC236E"/>
    <w:rsid w:val="00BF117B"/>
    <w:rsid w:val="00BF2AED"/>
    <w:rsid w:val="00C00909"/>
    <w:rsid w:val="00C17D19"/>
    <w:rsid w:val="00C32581"/>
    <w:rsid w:val="00C617C8"/>
    <w:rsid w:val="00C71E78"/>
    <w:rsid w:val="00CB248B"/>
    <w:rsid w:val="00CC0D2C"/>
    <w:rsid w:val="00CC47A2"/>
    <w:rsid w:val="00CD2C66"/>
    <w:rsid w:val="00CE0238"/>
    <w:rsid w:val="00CE28E8"/>
    <w:rsid w:val="00D041A6"/>
    <w:rsid w:val="00D42200"/>
    <w:rsid w:val="00D620CF"/>
    <w:rsid w:val="00D65AED"/>
    <w:rsid w:val="00D6674B"/>
    <w:rsid w:val="00D73307"/>
    <w:rsid w:val="00D86D9E"/>
    <w:rsid w:val="00DA7ED9"/>
    <w:rsid w:val="00DB0C73"/>
    <w:rsid w:val="00E10671"/>
    <w:rsid w:val="00E51E24"/>
    <w:rsid w:val="00E52364"/>
    <w:rsid w:val="00E57E5F"/>
    <w:rsid w:val="00EA05BA"/>
    <w:rsid w:val="00EA0CBB"/>
    <w:rsid w:val="00EC3398"/>
    <w:rsid w:val="00ED0E9C"/>
    <w:rsid w:val="00ED452D"/>
    <w:rsid w:val="00EE0C37"/>
    <w:rsid w:val="00F03FA5"/>
    <w:rsid w:val="00F20752"/>
    <w:rsid w:val="00F24B29"/>
    <w:rsid w:val="00F27DFD"/>
    <w:rsid w:val="00F36031"/>
    <w:rsid w:val="00F36D7D"/>
    <w:rsid w:val="00F47E89"/>
    <w:rsid w:val="00F755A9"/>
    <w:rsid w:val="00F82BEC"/>
    <w:rsid w:val="00FB05E6"/>
    <w:rsid w:val="00FC4E5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4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D953-E123-428A-9545-4D91F02D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2014-12-03T21:31:00Z</dcterms:created>
  <dcterms:modified xsi:type="dcterms:W3CDTF">2024-01-08T08:20:00Z</dcterms:modified>
</cp:coreProperties>
</file>